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E8267F" w:rsidRPr="00942433" w:rsidTr="00E8267F">
        <w:tc>
          <w:tcPr>
            <w:tcW w:w="9854" w:type="dxa"/>
            <w:shd w:val="clear" w:color="auto" w:fill="28AF73"/>
            <w:vAlign w:val="center"/>
          </w:tcPr>
          <w:p w:rsidR="00E8267F" w:rsidRPr="00942433" w:rsidRDefault="00E8267F" w:rsidP="00E8267F">
            <w:pPr>
              <w:spacing w:before="120" w:after="60"/>
              <w:jc w:val="center"/>
              <w:rPr>
                <w:rFonts w:ascii="Arial Black" w:hAnsi="Arial Black"/>
                <w:color w:val="FFFFFF" w:themeColor="background1"/>
                <w:szCs w:val="21"/>
              </w:rPr>
            </w:pPr>
            <w:r w:rsidRPr="00942433">
              <w:rPr>
                <w:rFonts w:ascii="Arial Black" w:hAnsi="Arial Black"/>
                <w:color w:val="FFFFFF" w:themeColor="background1"/>
                <w:szCs w:val="21"/>
              </w:rPr>
              <w:t>ОПЫТ ТОО «ЭКОСОЦИО АНАЛИСТС»</w:t>
            </w:r>
          </w:p>
        </w:tc>
      </w:tr>
    </w:tbl>
    <w:p w:rsidR="00245B8E" w:rsidRPr="00942433" w:rsidRDefault="004E17BF" w:rsidP="00F64C2A">
      <w:pPr>
        <w:pStyle w:val="cetexthtitleitalic"/>
        <w:spacing w:before="120" w:beforeAutospacing="0" w:after="120" w:afterAutospacing="0"/>
        <w:jc w:val="both"/>
        <w:rPr>
          <w:rFonts w:ascii="Arial" w:hAnsi="Arial" w:cs="Arial"/>
          <w:sz w:val="21"/>
          <w:szCs w:val="21"/>
        </w:rPr>
      </w:pPr>
      <w:r w:rsidRPr="00942433">
        <w:rPr>
          <w:rFonts w:ascii="Arial" w:hAnsi="Arial" w:cs="Arial"/>
          <w:sz w:val="21"/>
          <w:szCs w:val="21"/>
        </w:rPr>
        <w:t xml:space="preserve">Группа специалистов </w:t>
      </w:r>
      <w:r w:rsidR="00942433" w:rsidRPr="00942433">
        <w:rPr>
          <w:rFonts w:ascii="Arial" w:hAnsi="Arial" w:cs="Arial"/>
          <w:sz w:val="21"/>
          <w:szCs w:val="21"/>
        </w:rPr>
        <w:t>ТОО «</w:t>
      </w:r>
      <w:r w:rsidRPr="00942433">
        <w:rPr>
          <w:rFonts w:ascii="Arial" w:hAnsi="Arial" w:cs="Arial"/>
          <w:sz w:val="21"/>
          <w:szCs w:val="21"/>
        </w:rPr>
        <w:t>ЭкоСоцио Аналистс</w:t>
      </w:r>
      <w:r w:rsidR="00942433" w:rsidRPr="00942433">
        <w:rPr>
          <w:rFonts w:ascii="Arial" w:hAnsi="Arial" w:cs="Arial"/>
          <w:sz w:val="21"/>
          <w:szCs w:val="21"/>
        </w:rPr>
        <w:t>»</w:t>
      </w:r>
      <w:r w:rsidRPr="00942433">
        <w:rPr>
          <w:rFonts w:ascii="Arial" w:hAnsi="Arial" w:cs="Arial"/>
          <w:sz w:val="21"/>
          <w:szCs w:val="21"/>
        </w:rPr>
        <w:t xml:space="preserve"> выполнила 2</w:t>
      </w:r>
      <w:r w:rsidR="00DB0A2D" w:rsidRPr="00DB0A2D">
        <w:rPr>
          <w:rFonts w:ascii="Arial" w:hAnsi="Arial" w:cs="Arial"/>
          <w:sz w:val="21"/>
          <w:szCs w:val="21"/>
        </w:rPr>
        <w:t>38</w:t>
      </w:r>
      <w:r w:rsidRPr="00942433">
        <w:rPr>
          <w:rFonts w:ascii="Arial" w:hAnsi="Arial" w:cs="Arial"/>
          <w:sz w:val="21"/>
          <w:szCs w:val="21"/>
        </w:rPr>
        <w:t xml:space="preserve"> проект</w:t>
      </w:r>
      <w:r w:rsidR="007C7B3E">
        <w:rPr>
          <w:rFonts w:ascii="Arial" w:hAnsi="Arial" w:cs="Arial"/>
          <w:sz w:val="21"/>
          <w:szCs w:val="21"/>
        </w:rPr>
        <w:t>ов</w:t>
      </w:r>
      <w:r w:rsidRPr="00942433">
        <w:rPr>
          <w:rFonts w:ascii="Arial" w:hAnsi="Arial" w:cs="Arial"/>
          <w:sz w:val="21"/>
          <w:szCs w:val="21"/>
        </w:rPr>
        <w:t xml:space="preserve"> в различных секторах экономики</w:t>
      </w:r>
      <w:r w:rsidR="00942433" w:rsidRPr="00942433">
        <w:rPr>
          <w:rFonts w:ascii="Arial" w:hAnsi="Arial" w:cs="Arial"/>
          <w:sz w:val="21"/>
          <w:szCs w:val="21"/>
        </w:rPr>
        <w:t xml:space="preserve">, большинство </w:t>
      </w:r>
      <w:r w:rsidR="004E5D52">
        <w:rPr>
          <w:rFonts w:ascii="Arial" w:hAnsi="Arial" w:cs="Arial"/>
          <w:sz w:val="21"/>
          <w:szCs w:val="21"/>
        </w:rPr>
        <w:t>-</w:t>
      </w:r>
      <w:r w:rsidR="00942433" w:rsidRPr="00942433">
        <w:rPr>
          <w:rFonts w:ascii="Arial" w:hAnsi="Arial" w:cs="Arial"/>
          <w:sz w:val="21"/>
          <w:szCs w:val="21"/>
        </w:rPr>
        <w:t xml:space="preserve"> по международно-принятым методикам: </w:t>
      </w:r>
      <w:r w:rsidR="004E5D52">
        <w:rPr>
          <w:rFonts w:ascii="Arial" w:hAnsi="Arial" w:cs="Arial"/>
          <w:sz w:val="21"/>
          <w:szCs w:val="21"/>
        </w:rPr>
        <w:t xml:space="preserve">в </w:t>
      </w:r>
      <w:r w:rsidR="00942433" w:rsidRPr="00942433">
        <w:rPr>
          <w:rFonts w:ascii="Arial" w:hAnsi="Arial" w:cs="Arial"/>
          <w:sz w:val="21"/>
          <w:szCs w:val="21"/>
        </w:rPr>
        <w:t>нефт</w:t>
      </w:r>
      <w:r w:rsidR="004E5D52">
        <w:rPr>
          <w:rFonts w:ascii="Arial" w:hAnsi="Arial" w:cs="Arial"/>
          <w:sz w:val="21"/>
          <w:szCs w:val="21"/>
        </w:rPr>
        <w:t>и</w:t>
      </w:r>
      <w:r w:rsidR="00942433" w:rsidRPr="00942433">
        <w:rPr>
          <w:rFonts w:ascii="Arial" w:hAnsi="Arial" w:cs="Arial"/>
          <w:sz w:val="21"/>
          <w:szCs w:val="21"/>
        </w:rPr>
        <w:t xml:space="preserve"> и газ</w:t>
      </w:r>
      <w:r w:rsidR="004E5D52">
        <w:rPr>
          <w:rFonts w:ascii="Arial" w:hAnsi="Arial" w:cs="Arial"/>
          <w:sz w:val="21"/>
          <w:szCs w:val="21"/>
        </w:rPr>
        <w:t>е</w:t>
      </w:r>
      <w:r w:rsidR="00942433" w:rsidRPr="00942433">
        <w:rPr>
          <w:rFonts w:ascii="Arial" w:hAnsi="Arial" w:cs="Arial"/>
          <w:sz w:val="21"/>
          <w:szCs w:val="21"/>
        </w:rPr>
        <w:t xml:space="preserve"> (</w:t>
      </w:r>
      <w:r w:rsidR="004E5D52">
        <w:rPr>
          <w:rFonts w:ascii="Arial" w:hAnsi="Arial" w:cs="Arial"/>
          <w:sz w:val="21"/>
          <w:szCs w:val="21"/>
        </w:rPr>
        <w:t>6</w:t>
      </w:r>
      <w:r w:rsidR="00DB0A2D" w:rsidRPr="00DB0A2D">
        <w:rPr>
          <w:rFonts w:ascii="Arial" w:hAnsi="Arial" w:cs="Arial"/>
          <w:sz w:val="21"/>
          <w:szCs w:val="21"/>
        </w:rPr>
        <w:t>2</w:t>
      </w:r>
      <w:r w:rsidR="00942433" w:rsidRPr="00942433">
        <w:rPr>
          <w:rFonts w:ascii="Arial" w:hAnsi="Arial" w:cs="Arial"/>
          <w:sz w:val="21"/>
          <w:szCs w:val="21"/>
        </w:rPr>
        <w:t xml:space="preserve">); </w:t>
      </w:r>
      <w:r w:rsidR="004E5D52">
        <w:rPr>
          <w:rFonts w:ascii="Arial" w:hAnsi="Arial" w:cs="Arial"/>
          <w:sz w:val="21"/>
          <w:szCs w:val="21"/>
        </w:rPr>
        <w:t xml:space="preserve">в </w:t>
      </w:r>
      <w:r w:rsidR="00942433" w:rsidRPr="00942433">
        <w:rPr>
          <w:rFonts w:ascii="Arial" w:hAnsi="Arial" w:cs="Arial"/>
          <w:sz w:val="21"/>
          <w:szCs w:val="21"/>
        </w:rPr>
        <w:t>энергетик</w:t>
      </w:r>
      <w:r w:rsidR="004E5D52">
        <w:rPr>
          <w:rFonts w:ascii="Arial" w:hAnsi="Arial" w:cs="Arial"/>
          <w:sz w:val="21"/>
          <w:szCs w:val="21"/>
        </w:rPr>
        <w:t>е</w:t>
      </w:r>
      <w:r w:rsidR="00942433" w:rsidRPr="00942433">
        <w:rPr>
          <w:rFonts w:ascii="Arial" w:hAnsi="Arial" w:cs="Arial"/>
          <w:sz w:val="21"/>
          <w:szCs w:val="21"/>
        </w:rPr>
        <w:t xml:space="preserve"> (</w:t>
      </w:r>
      <w:r w:rsidR="007C7B3E">
        <w:rPr>
          <w:rFonts w:ascii="Arial" w:hAnsi="Arial" w:cs="Arial"/>
          <w:sz w:val="21"/>
          <w:szCs w:val="21"/>
        </w:rPr>
        <w:t>63</w:t>
      </w:r>
      <w:r w:rsidR="00942433" w:rsidRPr="00942433">
        <w:rPr>
          <w:rFonts w:ascii="Arial" w:hAnsi="Arial" w:cs="Arial"/>
          <w:sz w:val="21"/>
          <w:szCs w:val="21"/>
        </w:rPr>
        <w:t>); транспорт</w:t>
      </w:r>
      <w:r w:rsidR="004E5D52">
        <w:rPr>
          <w:rFonts w:ascii="Arial" w:hAnsi="Arial" w:cs="Arial"/>
          <w:sz w:val="21"/>
          <w:szCs w:val="21"/>
        </w:rPr>
        <w:t>е</w:t>
      </w:r>
      <w:r w:rsidR="00942433" w:rsidRPr="00942433">
        <w:rPr>
          <w:rFonts w:ascii="Arial" w:hAnsi="Arial" w:cs="Arial"/>
          <w:sz w:val="21"/>
          <w:szCs w:val="21"/>
        </w:rPr>
        <w:t xml:space="preserve"> (3</w:t>
      </w:r>
      <w:r w:rsidR="004E5D52">
        <w:rPr>
          <w:rFonts w:ascii="Arial" w:hAnsi="Arial" w:cs="Arial"/>
          <w:sz w:val="21"/>
          <w:szCs w:val="21"/>
        </w:rPr>
        <w:t>4</w:t>
      </w:r>
      <w:r w:rsidR="00942433" w:rsidRPr="00942433">
        <w:rPr>
          <w:rFonts w:ascii="Arial" w:hAnsi="Arial" w:cs="Arial"/>
          <w:sz w:val="21"/>
          <w:szCs w:val="21"/>
        </w:rPr>
        <w:t xml:space="preserve">); </w:t>
      </w:r>
      <w:r w:rsidR="004E5D52" w:rsidRPr="00942433">
        <w:rPr>
          <w:rFonts w:ascii="Arial" w:hAnsi="Arial" w:cs="Arial"/>
          <w:sz w:val="21"/>
          <w:szCs w:val="21"/>
        </w:rPr>
        <w:t>недвижимост</w:t>
      </w:r>
      <w:r w:rsidR="004E5D52">
        <w:rPr>
          <w:rFonts w:ascii="Arial" w:hAnsi="Arial" w:cs="Arial"/>
          <w:sz w:val="21"/>
          <w:szCs w:val="21"/>
        </w:rPr>
        <w:t>и</w:t>
      </w:r>
      <w:r w:rsidR="004E5D52" w:rsidRPr="00942433">
        <w:rPr>
          <w:rFonts w:ascii="Arial" w:hAnsi="Arial" w:cs="Arial"/>
          <w:sz w:val="21"/>
          <w:szCs w:val="21"/>
        </w:rPr>
        <w:t xml:space="preserve"> (</w:t>
      </w:r>
      <w:r w:rsidR="004E5D52">
        <w:rPr>
          <w:rFonts w:ascii="Arial" w:hAnsi="Arial" w:cs="Arial"/>
          <w:sz w:val="21"/>
          <w:szCs w:val="21"/>
        </w:rPr>
        <w:t>35</w:t>
      </w:r>
      <w:r w:rsidR="004E5D52" w:rsidRPr="00942433">
        <w:rPr>
          <w:rFonts w:ascii="Arial" w:hAnsi="Arial" w:cs="Arial"/>
          <w:sz w:val="21"/>
          <w:szCs w:val="21"/>
        </w:rPr>
        <w:t>)</w:t>
      </w:r>
      <w:r w:rsidR="004E5D52">
        <w:rPr>
          <w:rFonts w:ascii="Arial" w:hAnsi="Arial" w:cs="Arial"/>
          <w:sz w:val="21"/>
          <w:szCs w:val="21"/>
        </w:rPr>
        <w:t xml:space="preserve">; </w:t>
      </w:r>
      <w:r w:rsidR="00942433" w:rsidRPr="00942433">
        <w:rPr>
          <w:rFonts w:ascii="Arial" w:hAnsi="Arial" w:cs="Arial"/>
          <w:sz w:val="21"/>
          <w:szCs w:val="21"/>
        </w:rPr>
        <w:t>производств</w:t>
      </w:r>
      <w:r w:rsidR="004E5D52">
        <w:rPr>
          <w:rFonts w:ascii="Arial" w:hAnsi="Arial" w:cs="Arial"/>
          <w:sz w:val="21"/>
          <w:szCs w:val="21"/>
        </w:rPr>
        <w:t>е</w:t>
      </w:r>
      <w:r w:rsidR="00942433" w:rsidRPr="00942433">
        <w:rPr>
          <w:rFonts w:ascii="Arial" w:hAnsi="Arial" w:cs="Arial"/>
          <w:sz w:val="21"/>
          <w:szCs w:val="21"/>
        </w:rPr>
        <w:t xml:space="preserve"> (1</w:t>
      </w:r>
      <w:r w:rsidR="004E5D52">
        <w:rPr>
          <w:rFonts w:ascii="Arial" w:hAnsi="Arial" w:cs="Arial"/>
          <w:sz w:val="21"/>
          <w:szCs w:val="21"/>
        </w:rPr>
        <w:t>7</w:t>
      </w:r>
      <w:r w:rsidR="00942433" w:rsidRPr="00942433">
        <w:rPr>
          <w:rFonts w:ascii="Arial" w:hAnsi="Arial" w:cs="Arial"/>
          <w:sz w:val="21"/>
          <w:szCs w:val="21"/>
        </w:rPr>
        <w:t xml:space="preserve">); </w:t>
      </w:r>
      <w:r w:rsidR="004E5D52" w:rsidRPr="00942433">
        <w:rPr>
          <w:rFonts w:ascii="Arial" w:hAnsi="Arial" w:cs="Arial"/>
          <w:sz w:val="21"/>
          <w:szCs w:val="21"/>
        </w:rPr>
        <w:t>инфраструктур</w:t>
      </w:r>
      <w:r w:rsidR="004E5D52">
        <w:rPr>
          <w:rFonts w:ascii="Arial" w:hAnsi="Arial" w:cs="Arial"/>
          <w:sz w:val="21"/>
          <w:szCs w:val="21"/>
        </w:rPr>
        <w:t>е</w:t>
      </w:r>
      <w:r w:rsidR="00942433" w:rsidRPr="00942433">
        <w:rPr>
          <w:rFonts w:ascii="Arial" w:hAnsi="Arial" w:cs="Arial"/>
          <w:sz w:val="21"/>
          <w:szCs w:val="21"/>
        </w:rPr>
        <w:t xml:space="preserve"> (</w:t>
      </w:r>
      <w:r w:rsidR="004E5D52">
        <w:rPr>
          <w:rFonts w:ascii="Arial" w:hAnsi="Arial" w:cs="Arial"/>
          <w:sz w:val="21"/>
          <w:szCs w:val="21"/>
        </w:rPr>
        <w:t>12</w:t>
      </w:r>
      <w:r w:rsidR="00942433" w:rsidRPr="00942433">
        <w:rPr>
          <w:rFonts w:ascii="Arial" w:hAnsi="Arial" w:cs="Arial"/>
          <w:sz w:val="21"/>
          <w:szCs w:val="21"/>
        </w:rPr>
        <w:t xml:space="preserve">); </w:t>
      </w:r>
      <w:r w:rsidR="004E5D52" w:rsidRPr="00942433">
        <w:rPr>
          <w:rFonts w:ascii="Arial" w:hAnsi="Arial" w:cs="Arial"/>
          <w:sz w:val="21"/>
          <w:szCs w:val="21"/>
        </w:rPr>
        <w:t>горнодобыч</w:t>
      </w:r>
      <w:r w:rsidR="004E5D52">
        <w:rPr>
          <w:rFonts w:ascii="Arial" w:hAnsi="Arial" w:cs="Arial"/>
          <w:sz w:val="21"/>
          <w:szCs w:val="21"/>
        </w:rPr>
        <w:t>е</w:t>
      </w:r>
      <w:r w:rsidR="004E5D52" w:rsidRPr="00942433">
        <w:rPr>
          <w:rFonts w:ascii="Arial" w:hAnsi="Arial" w:cs="Arial"/>
          <w:sz w:val="21"/>
          <w:szCs w:val="21"/>
        </w:rPr>
        <w:t xml:space="preserve"> (1</w:t>
      </w:r>
      <w:r w:rsidR="004E5D52">
        <w:rPr>
          <w:rFonts w:ascii="Arial" w:hAnsi="Arial" w:cs="Arial"/>
          <w:sz w:val="21"/>
          <w:szCs w:val="21"/>
        </w:rPr>
        <w:t>2</w:t>
      </w:r>
      <w:r w:rsidR="004E5D52" w:rsidRPr="00942433">
        <w:rPr>
          <w:rFonts w:ascii="Arial" w:hAnsi="Arial" w:cs="Arial"/>
          <w:sz w:val="21"/>
          <w:szCs w:val="21"/>
        </w:rPr>
        <w:t xml:space="preserve">); </w:t>
      </w:r>
      <w:r w:rsidR="00942433" w:rsidRPr="00942433">
        <w:rPr>
          <w:rFonts w:ascii="Arial" w:hAnsi="Arial" w:cs="Arial"/>
          <w:sz w:val="21"/>
          <w:szCs w:val="21"/>
        </w:rPr>
        <w:t>туризм</w:t>
      </w:r>
      <w:r w:rsidR="004E5D52">
        <w:rPr>
          <w:rFonts w:ascii="Arial" w:hAnsi="Arial" w:cs="Arial"/>
          <w:sz w:val="21"/>
          <w:szCs w:val="21"/>
        </w:rPr>
        <w:t>е</w:t>
      </w:r>
      <w:r w:rsidR="00942433" w:rsidRPr="00942433">
        <w:rPr>
          <w:rFonts w:ascii="Arial" w:hAnsi="Arial" w:cs="Arial"/>
          <w:sz w:val="21"/>
          <w:szCs w:val="21"/>
        </w:rPr>
        <w:t xml:space="preserve"> (4); </w:t>
      </w:r>
      <w:r w:rsidR="004E5D52">
        <w:rPr>
          <w:rFonts w:ascii="Arial" w:hAnsi="Arial" w:cs="Arial"/>
          <w:sz w:val="21"/>
          <w:szCs w:val="21"/>
        </w:rPr>
        <w:t>в с</w:t>
      </w:r>
      <w:r w:rsidR="00942433" w:rsidRPr="00942433">
        <w:rPr>
          <w:rFonts w:ascii="Arial" w:hAnsi="Arial" w:cs="Arial"/>
          <w:sz w:val="21"/>
          <w:szCs w:val="21"/>
        </w:rPr>
        <w:t>ельско</w:t>
      </w:r>
      <w:r w:rsidR="004E5D52">
        <w:rPr>
          <w:rFonts w:ascii="Arial" w:hAnsi="Arial" w:cs="Arial"/>
          <w:sz w:val="21"/>
          <w:szCs w:val="21"/>
        </w:rPr>
        <w:t>м</w:t>
      </w:r>
      <w:r w:rsidR="00942433" w:rsidRPr="00942433">
        <w:rPr>
          <w:rFonts w:ascii="Arial" w:hAnsi="Arial" w:cs="Arial"/>
          <w:sz w:val="21"/>
          <w:szCs w:val="21"/>
        </w:rPr>
        <w:t xml:space="preserve"> </w:t>
      </w:r>
      <w:r w:rsidR="004E5D52">
        <w:rPr>
          <w:rFonts w:ascii="Arial" w:hAnsi="Arial" w:cs="Arial"/>
          <w:sz w:val="21"/>
          <w:szCs w:val="21"/>
        </w:rPr>
        <w:t xml:space="preserve">и лесном </w:t>
      </w:r>
      <w:r w:rsidR="00942433" w:rsidRPr="00942433">
        <w:rPr>
          <w:rFonts w:ascii="Arial" w:hAnsi="Arial" w:cs="Arial"/>
          <w:sz w:val="21"/>
          <w:szCs w:val="21"/>
        </w:rPr>
        <w:t>хозяйств</w:t>
      </w:r>
      <w:r w:rsidR="004E5D52">
        <w:rPr>
          <w:rFonts w:ascii="Arial" w:hAnsi="Arial" w:cs="Arial"/>
          <w:sz w:val="21"/>
          <w:szCs w:val="21"/>
        </w:rPr>
        <w:t xml:space="preserve">е </w:t>
      </w:r>
      <w:r w:rsidR="004E5D52" w:rsidRPr="00942433">
        <w:rPr>
          <w:rFonts w:ascii="Arial" w:hAnsi="Arial" w:cs="Arial"/>
          <w:sz w:val="21"/>
          <w:szCs w:val="21"/>
        </w:rPr>
        <w:t>(</w:t>
      </w:r>
      <w:r w:rsidR="004E5D52">
        <w:rPr>
          <w:rFonts w:ascii="Arial" w:hAnsi="Arial" w:cs="Arial"/>
          <w:sz w:val="21"/>
          <w:szCs w:val="21"/>
        </w:rPr>
        <w:t>3</w:t>
      </w:r>
      <w:r w:rsidR="004E5D52" w:rsidRPr="00942433">
        <w:rPr>
          <w:rFonts w:ascii="Arial" w:hAnsi="Arial" w:cs="Arial"/>
          <w:sz w:val="21"/>
          <w:szCs w:val="21"/>
        </w:rPr>
        <w:t>)</w:t>
      </w:r>
      <w:r w:rsidRPr="00942433">
        <w:rPr>
          <w:rFonts w:ascii="Arial" w:hAnsi="Arial" w:cs="Arial"/>
          <w:sz w:val="21"/>
          <w:szCs w:val="21"/>
        </w:rPr>
        <w:t xml:space="preserve">. </w:t>
      </w:r>
      <w:r w:rsidR="00925570" w:rsidRPr="00942433">
        <w:rPr>
          <w:rFonts w:ascii="Arial" w:hAnsi="Arial" w:cs="Arial"/>
          <w:sz w:val="21"/>
          <w:szCs w:val="21"/>
        </w:rPr>
        <w:t>Для международных банков-кредиторов</w:t>
      </w:r>
      <w:r w:rsidRPr="00942433">
        <w:rPr>
          <w:rFonts w:ascii="Arial" w:hAnsi="Arial" w:cs="Arial"/>
          <w:sz w:val="21"/>
          <w:szCs w:val="21"/>
        </w:rPr>
        <w:t xml:space="preserve"> (</w:t>
      </w:r>
      <w:r w:rsidR="00925570" w:rsidRPr="00942433">
        <w:rPr>
          <w:rFonts w:ascii="Arial" w:hAnsi="Arial" w:cs="Arial"/>
          <w:sz w:val="21"/>
          <w:szCs w:val="21"/>
        </w:rPr>
        <w:t>IFC, ADB, AIIB, HSBC</w:t>
      </w:r>
      <w:r w:rsidRPr="00942433">
        <w:rPr>
          <w:rFonts w:ascii="Arial" w:hAnsi="Arial" w:cs="Arial"/>
          <w:sz w:val="21"/>
          <w:szCs w:val="21"/>
        </w:rPr>
        <w:t xml:space="preserve">, </w:t>
      </w:r>
      <w:r w:rsidR="00925570" w:rsidRPr="00942433">
        <w:rPr>
          <w:rFonts w:ascii="Arial" w:hAnsi="Arial" w:cs="Arial"/>
          <w:sz w:val="21"/>
          <w:szCs w:val="21"/>
        </w:rPr>
        <w:t>EBRD</w:t>
      </w:r>
      <w:r w:rsidRPr="00942433">
        <w:rPr>
          <w:rFonts w:ascii="Arial" w:hAnsi="Arial" w:cs="Arial"/>
          <w:sz w:val="21"/>
          <w:szCs w:val="21"/>
        </w:rPr>
        <w:t>)</w:t>
      </w:r>
      <w:r w:rsidR="00925570" w:rsidRPr="00942433">
        <w:rPr>
          <w:rFonts w:ascii="Arial" w:hAnsi="Arial" w:cs="Arial"/>
          <w:sz w:val="21"/>
          <w:szCs w:val="21"/>
        </w:rPr>
        <w:t xml:space="preserve"> </w:t>
      </w:r>
      <w:r w:rsidR="00CD508E">
        <w:rPr>
          <w:rFonts w:ascii="Arial" w:hAnsi="Arial" w:cs="Arial"/>
          <w:sz w:val="21"/>
          <w:szCs w:val="21"/>
        </w:rPr>
        <w:t>компания</w:t>
      </w:r>
      <w:r w:rsidRPr="00942433">
        <w:rPr>
          <w:rFonts w:ascii="Arial" w:hAnsi="Arial" w:cs="Arial"/>
          <w:sz w:val="21"/>
          <w:szCs w:val="21"/>
        </w:rPr>
        <w:t xml:space="preserve"> </w:t>
      </w:r>
      <w:r w:rsidR="00E8267F" w:rsidRPr="00942433">
        <w:rPr>
          <w:rFonts w:ascii="Arial" w:hAnsi="Arial" w:cs="Arial"/>
          <w:sz w:val="21"/>
          <w:szCs w:val="21"/>
        </w:rPr>
        <w:t>самост</w:t>
      </w:r>
      <w:bookmarkStart w:id="0" w:name="_GoBack"/>
      <w:bookmarkEnd w:id="0"/>
      <w:r w:rsidR="00E8267F" w:rsidRPr="00942433">
        <w:rPr>
          <w:rFonts w:ascii="Arial" w:hAnsi="Arial" w:cs="Arial"/>
          <w:sz w:val="21"/>
          <w:szCs w:val="21"/>
        </w:rPr>
        <w:t xml:space="preserve">оятельно выполнила 2 проекта категории А и </w:t>
      </w:r>
      <w:r w:rsidR="00D121DD">
        <w:rPr>
          <w:rFonts w:ascii="Arial" w:hAnsi="Arial" w:cs="Arial"/>
          <w:sz w:val="21"/>
          <w:szCs w:val="21"/>
        </w:rPr>
        <w:t>57</w:t>
      </w:r>
      <w:r w:rsidR="00E8267F" w:rsidRPr="00942433">
        <w:rPr>
          <w:rFonts w:ascii="Arial" w:hAnsi="Arial" w:cs="Arial"/>
          <w:sz w:val="21"/>
          <w:szCs w:val="21"/>
        </w:rPr>
        <w:t xml:space="preserve"> проектов категории Б</w:t>
      </w:r>
      <w:r w:rsidRPr="00942433">
        <w:rPr>
          <w:rFonts w:ascii="Arial" w:hAnsi="Arial" w:cs="Arial"/>
          <w:sz w:val="21"/>
          <w:szCs w:val="21"/>
        </w:rPr>
        <w:t>, а с</w:t>
      </w:r>
      <w:r w:rsidR="00925570" w:rsidRPr="00942433">
        <w:rPr>
          <w:rFonts w:ascii="Arial" w:hAnsi="Arial" w:cs="Arial"/>
          <w:sz w:val="21"/>
          <w:szCs w:val="21"/>
        </w:rPr>
        <w:t>овместно с зарубежными партнерами, участвовала в</w:t>
      </w:r>
      <w:r w:rsidR="00E8267F" w:rsidRPr="00942433">
        <w:rPr>
          <w:rFonts w:ascii="Arial" w:hAnsi="Arial" w:cs="Arial"/>
          <w:sz w:val="21"/>
          <w:szCs w:val="21"/>
        </w:rPr>
        <w:t xml:space="preserve"> </w:t>
      </w:r>
      <w:r w:rsidR="00925570" w:rsidRPr="00942433">
        <w:rPr>
          <w:rFonts w:ascii="Arial" w:hAnsi="Arial" w:cs="Arial"/>
          <w:sz w:val="21"/>
          <w:szCs w:val="21"/>
        </w:rPr>
        <w:t>9</w:t>
      </w:r>
      <w:r w:rsidR="001A45F3" w:rsidRPr="00942433">
        <w:rPr>
          <w:rFonts w:ascii="Arial" w:hAnsi="Arial" w:cs="Arial"/>
          <w:sz w:val="21"/>
          <w:szCs w:val="21"/>
        </w:rPr>
        <w:t xml:space="preserve"> </w:t>
      </w:r>
      <w:r w:rsidR="00925570" w:rsidRPr="00942433">
        <w:rPr>
          <w:rFonts w:ascii="Arial" w:hAnsi="Arial" w:cs="Arial"/>
          <w:sz w:val="21"/>
          <w:szCs w:val="21"/>
        </w:rPr>
        <w:t>проектах</w:t>
      </w:r>
      <w:r w:rsidR="00E8267F" w:rsidRPr="00942433">
        <w:rPr>
          <w:rFonts w:ascii="Arial" w:hAnsi="Arial" w:cs="Arial"/>
          <w:sz w:val="21"/>
          <w:szCs w:val="21"/>
        </w:rPr>
        <w:t xml:space="preserve"> катего</w:t>
      </w:r>
      <w:r w:rsidR="001A45F3" w:rsidRPr="00942433">
        <w:rPr>
          <w:rFonts w:ascii="Arial" w:hAnsi="Arial" w:cs="Arial"/>
          <w:sz w:val="21"/>
          <w:szCs w:val="21"/>
        </w:rPr>
        <w:t xml:space="preserve">рии А и </w:t>
      </w:r>
      <w:r w:rsidR="00D121DD">
        <w:rPr>
          <w:rFonts w:ascii="Arial" w:hAnsi="Arial" w:cs="Arial"/>
          <w:sz w:val="21"/>
          <w:szCs w:val="21"/>
        </w:rPr>
        <w:t>в 21</w:t>
      </w:r>
      <w:r w:rsidR="00E8267F" w:rsidRPr="00942433">
        <w:rPr>
          <w:rFonts w:ascii="Arial" w:hAnsi="Arial" w:cs="Arial"/>
          <w:sz w:val="21"/>
          <w:szCs w:val="21"/>
        </w:rPr>
        <w:t xml:space="preserve"> проект</w:t>
      </w:r>
      <w:r w:rsidR="00D121DD">
        <w:rPr>
          <w:rFonts w:ascii="Arial" w:hAnsi="Arial" w:cs="Arial"/>
          <w:sz w:val="21"/>
          <w:szCs w:val="21"/>
        </w:rPr>
        <w:t>е</w:t>
      </w:r>
      <w:r w:rsidR="00E8267F" w:rsidRPr="00942433">
        <w:rPr>
          <w:rFonts w:ascii="Arial" w:hAnsi="Arial" w:cs="Arial"/>
          <w:sz w:val="21"/>
          <w:szCs w:val="21"/>
        </w:rPr>
        <w:t xml:space="preserve"> категории Б. </w:t>
      </w:r>
    </w:p>
    <w:tbl>
      <w:tblPr>
        <w:tblStyle w:val="a7"/>
        <w:tblpPr w:leftFromText="180" w:rightFromText="180" w:vertAnchor="text" w:horzAnchor="margin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7C80"/>
        <w:tblLook w:val="04A0" w:firstRow="1" w:lastRow="0" w:firstColumn="1" w:lastColumn="0" w:noHBand="0" w:noVBand="1"/>
      </w:tblPr>
      <w:tblGrid>
        <w:gridCol w:w="9854"/>
      </w:tblGrid>
      <w:tr w:rsidR="00322AE4" w:rsidRPr="00942433" w:rsidTr="00155344">
        <w:tc>
          <w:tcPr>
            <w:tcW w:w="9854" w:type="dxa"/>
            <w:shd w:val="clear" w:color="auto" w:fill="FF7C80"/>
            <w:vAlign w:val="center"/>
          </w:tcPr>
          <w:p w:rsidR="00322AE4" w:rsidRPr="00942433" w:rsidRDefault="00322AE4" w:rsidP="00155344">
            <w:pPr>
              <w:keepNext/>
              <w:spacing w:before="120" w:after="60"/>
              <w:jc w:val="center"/>
              <w:rPr>
                <w:b/>
                <w:color w:val="FFFFFF" w:themeColor="background1"/>
                <w:szCs w:val="21"/>
              </w:rPr>
            </w:pPr>
            <w:r w:rsidRPr="00942433">
              <w:rPr>
                <w:b/>
                <w:color w:val="FFFFFF" w:themeColor="background1"/>
                <w:szCs w:val="21"/>
              </w:rPr>
              <w:t>ОЦЕНКА ВОЗДЕЙСТВИЯ НА ПРИРОДНУЮ И СОЦИАЛЬНО-ЭКОНОМИЧЕСКУЮ СРЕДЫ</w:t>
            </w:r>
          </w:p>
        </w:tc>
      </w:tr>
    </w:tbl>
    <w:p w:rsidR="00313EE8" w:rsidRPr="00313EE8" w:rsidRDefault="00313EE8" w:rsidP="004D3AF6">
      <w:pPr>
        <w:pStyle w:val="ad"/>
        <w:spacing w:before="120" w:beforeAutospacing="0" w:after="0" w:afterAutospacing="0"/>
        <w:jc w:val="both"/>
        <w:rPr>
          <w:b/>
          <w:bCs/>
          <w:sz w:val="21"/>
          <w:szCs w:val="21"/>
          <w:u w:val="single"/>
          <w:lang w:eastAsia="en-GB"/>
        </w:rPr>
      </w:pPr>
      <w:r w:rsidRPr="004D3AF6">
        <w:rPr>
          <w:b/>
          <w:bCs/>
          <w:sz w:val="21"/>
          <w:szCs w:val="21"/>
          <w:u w:val="single"/>
          <w:lang w:eastAsia="en-GB"/>
        </w:rPr>
        <w:t>10</w:t>
      </w:r>
      <w:r>
        <w:rPr>
          <w:b/>
          <w:bCs/>
          <w:sz w:val="21"/>
          <w:szCs w:val="21"/>
          <w:u w:val="single"/>
          <w:lang w:eastAsia="en-GB"/>
        </w:rPr>
        <w:t>3</w:t>
      </w:r>
      <w:r w:rsidRPr="004D3AF6">
        <w:rPr>
          <w:b/>
          <w:bCs/>
          <w:sz w:val="21"/>
          <w:szCs w:val="21"/>
          <w:u w:val="single"/>
          <w:lang w:eastAsia="en-GB"/>
        </w:rPr>
        <w:t xml:space="preserve">. ЭНЕРГЕТИКА </w:t>
      </w:r>
      <w:r w:rsidRPr="004D3AF6">
        <w:rPr>
          <w:rFonts w:ascii="Arial" w:hAnsi="Arial" w:cs="Arial"/>
          <w:b/>
          <w:bCs/>
          <w:sz w:val="21"/>
          <w:szCs w:val="21"/>
        </w:rPr>
        <w:t>ОВОСС</w:t>
      </w:r>
      <w:r w:rsidRPr="00313EE8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 xml:space="preserve">ветроэлектростанции 100 МВт «Зеренда» для ТОО «Гиперборея». Текущий. </w:t>
      </w:r>
      <w:r w:rsidRPr="00313EE8">
        <w:rPr>
          <w:rFonts w:ascii="Arial" w:hAnsi="Arial" w:cs="Arial"/>
          <w:bCs/>
          <w:sz w:val="21"/>
          <w:szCs w:val="21"/>
        </w:rPr>
        <w:t>В</w:t>
      </w:r>
      <w:r w:rsidRPr="00313EE8">
        <w:rPr>
          <w:rFonts w:ascii="Arial" w:hAnsi="Arial" w:cs="Arial"/>
          <w:bCs/>
          <w:sz w:val="21"/>
          <w:szCs w:val="21"/>
        </w:rPr>
        <w:t xml:space="preserve"> лесостепи северного Казахстана</w:t>
      </w:r>
      <w:r w:rsidRPr="00313EE8">
        <w:rPr>
          <w:rFonts w:ascii="Arial" w:hAnsi="Arial" w:cs="Arial"/>
          <w:bCs/>
          <w:sz w:val="21"/>
          <w:szCs w:val="21"/>
        </w:rPr>
        <w:t>, проводится оценка существующего состояния экологической и социальной среды.</w:t>
      </w:r>
    </w:p>
    <w:p w:rsidR="000A3200" w:rsidRPr="004D3AF6" w:rsidRDefault="00B6422E" w:rsidP="004D3AF6">
      <w:pPr>
        <w:pStyle w:val="ad"/>
        <w:spacing w:before="12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4D3AF6">
        <w:rPr>
          <w:b/>
          <w:bCs/>
          <w:sz w:val="21"/>
          <w:szCs w:val="21"/>
          <w:u w:val="single"/>
          <w:lang w:eastAsia="en-GB"/>
        </w:rPr>
        <w:t>102</w:t>
      </w:r>
      <w:r w:rsidRPr="004D3AF6">
        <w:rPr>
          <w:b/>
          <w:bCs/>
          <w:sz w:val="21"/>
          <w:szCs w:val="21"/>
          <w:u w:val="single"/>
          <w:lang w:eastAsia="en-GB"/>
        </w:rPr>
        <w:t>. ЭНЕРГЕТИКА</w:t>
      </w:r>
      <w:r w:rsidR="000A3200" w:rsidRPr="004D3AF6">
        <w:rPr>
          <w:b/>
          <w:bCs/>
          <w:sz w:val="21"/>
          <w:szCs w:val="21"/>
          <w:u w:val="single"/>
          <w:lang w:eastAsia="en-GB"/>
        </w:rPr>
        <w:t xml:space="preserve"> </w:t>
      </w:r>
      <w:r w:rsidR="000A3200" w:rsidRPr="004D3AF6">
        <w:rPr>
          <w:rFonts w:ascii="Arial" w:hAnsi="Arial" w:cs="Arial"/>
          <w:b/>
          <w:bCs/>
          <w:sz w:val="21"/>
          <w:szCs w:val="21"/>
        </w:rPr>
        <w:t>ОВОС</w:t>
      </w:r>
      <w:r w:rsidR="000A3200" w:rsidRPr="004D3AF6">
        <w:rPr>
          <w:rFonts w:ascii="Arial" w:hAnsi="Arial" w:cs="Arial"/>
          <w:b/>
          <w:bCs/>
          <w:sz w:val="21"/>
          <w:szCs w:val="21"/>
        </w:rPr>
        <w:t>С</w:t>
      </w:r>
      <w:r w:rsidR="000A3200" w:rsidRPr="004D3AF6">
        <w:rPr>
          <w:rFonts w:ascii="Arial" w:hAnsi="Arial" w:cs="Arial"/>
          <w:b/>
          <w:bCs/>
          <w:sz w:val="21"/>
          <w:szCs w:val="21"/>
        </w:rPr>
        <w:t xml:space="preserve"> </w:t>
      </w:r>
      <w:r w:rsidR="000A3200" w:rsidRPr="004D3AF6">
        <w:rPr>
          <w:rFonts w:ascii="Arial" w:hAnsi="Arial" w:cs="Arial"/>
          <w:b/>
          <w:bCs/>
          <w:sz w:val="21"/>
          <w:szCs w:val="21"/>
        </w:rPr>
        <w:t xml:space="preserve">Ветряных и солнечные электростанций общей мощностью 40 ГВт и завода по производству водорода и аммиака </w:t>
      </w:r>
      <w:r w:rsidR="000A3200" w:rsidRPr="004D3AF6">
        <w:rPr>
          <w:rFonts w:ascii="Arial" w:hAnsi="Arial" w:cs="Arial"/>
          <w:b/>
          <w:bCs/>
          <w:sz w:val="21"/>
          <w:szCs w:val="21"/>
          <w:lang w:val="en-US"/>
        </w:rPr>
        <w:t>Hyrasia</w:t>
      </w:r>
      <w:r w:rsidR="000A3200" w:rsidRPr="004D3AF6">
        <w:rPr>
          <w:rFonts w:ascii="Arial" w:hAnsi="Arial" w:cs="Arial"/>
          <w:b/>
          <w:bCs/>
          <w:sz w:val="21"/>
          <w:szCs w:val="21"/>
        </w:rPr>
        <w:t xml:space="preserve"> </w:t>
      </w:r>
      <w:r w:rsidR="000A3200" w:rsidRPr="004D3AF6">
        <w:rPr>
          <w:rFonts w:ascii="Arial" w:hAnsi="Arial" w:cs="Arial"/>
          <w:b/>
          <w:bCs/>
          <w:sz w:val="21"/>
          <w:szCs w:val="21"/>
          <w:lang w:val="en-US"/>
        </w:rPr>
        <w:t>One</w:t>
      </w:r>
      <w:r w:rsidR="000A3200" w:rsidRPr="004D3AF6">
        <w:rPr>
          <w:rFonts w:ascii="Arial" w:hAnsi="Arial" w:cs="Arial"/>
          <w:b/>
          <w:bCs/>
          <w:sz w:val="21"/>
          <w:szCs w:val="21"/>
        </w:rPr>
        <w:t xml:space="preserve"> </w:t>
      </w:r>
      <w:r w:rsidR="000A3200" w:rsidRPr="004D3AF6">
        <w:rPr>
          <w:rFonts w:ascii="Arial" w:hAnsi="Arial" w:cs="Arial"/>
          <w:b/>
          <w:bCs/>
          <w:sz w:val="21"/>
          <w:szCs w:val="21"/>
        </w:rPr>
        <w:t xml:space="preserve">с компанией Fichtner </w:t>
      </w:r>
      <w:r w:rsidR="004D3AF6" w:rsidRPr="004D3AF6">
        <w:rPr>
          <w:rFonts w:ascii="Arial" w:hAnsi="Arial" w:cs="Arial"/>
          <w:b/>
          <w:bCs/>
          <w:sz w:val="21"/>
          <w:szCs w:val="21"/>
        </w:rPr>
        <w:t>для</w:t>
      </w:r>
      <w:r w:rsidR="000A3200" w:rsidRPr="004D3AF6">
        <w:rPr>
          <w:rFonts w:ascii="Arial" w:hAnsi="Arial" w:cs="Arial"/>
          <w:b/>
          <w:bCs/>
          <w:sz w:val="21"/>
          <w:szCs w:val="21"/>
        </w:rPr>
        <w:t xml:space="preserve"> Svevind (Германия).</w:t>
      </w:r>
      <w:r w:rsidR="000A3200" w:rsidRPr="004D3AF6">
        <w:rPr>
          <w:rFonts w:ascii="Arial" w:hAnsi="Arial" w:cs="Arial"/>
          <w:sz w:val="21"/>
          <w:szCs w:val="21"/>
        </w:rPr>
        <w:t xml:space="preserve"> </w:t>
      </w:r>
      <w:r w:rsidR="00313EE8">
        <w:rPr>
          <w:rFonts w:ascii="Arial" w:hAnsi="Arial" w:cs="Arial"/>
          <w:b/>
          <w:bCs/>
          <w:sz w:val="21"/>
          <w:szCs w:val="21"/>
        </w:rPr>
        <w:t>Текущий</w:t>
      </w:r>
      <w:r w:rsidR="000A3200" w:rsidRPr="004D3AF6">
        <w:rPr>
          <w:rFonts w:ascii="Arial" w:hAnsi="Arial" w:cs="Arial"/>
          <w:b/>
          <w:bCs/>
          <w:sz w:val="21"/>
          <w:szCs w:val="21"/>
        </w:rPr>
        <w:t>.</w:t>
      </w:r>
      <w:r w:rsidR="000A3200" w:rsidRPr="004D3AF6">
        <w:rPr>
          <w:rFonts w:ascii="Arial" w:hAnsi="Arial" w:cs="Arial"/>
          <w:sz w:val="21"/>
          <w:szCs w:val="21"/>
        </w:rPr>
        <w:t xml:space="preserve"> Проект направлен на преобразование 40 ГВт установленной мощности ветровой и солнечной энергии в водород и аммиак. Проект находится на стадии оценки исходных условий </w:t>
      </w:r>
      <w:r w:rsidR="004D3AF6" w:rsidRPr="004D3AF6">
        <w:rPr>
          <w:rFonts w:ascii="Arial" w:hAnsi="Arial" w:cs="Arial"/>
          <w:sz w:val="21"/>
          <w:szCs w:val="21"/>
        </w:rPr>
        <w:t xml:space="preserve">и чувствительности к воздействию </w:t>
      </w:r>
      <w:r w:rsidR="000A3200" w:rsidRPr="004D3AF6">
        <w:rPr>
          <w:rFonts w:ascii="Arial" w:hAnsi="Arial" w:cs="Arial"/>
          <w:sz w:val="21"/>
          <w:szCs w:val="21"/>
        </w:rPr>
        <w:t>площадки завода и 10 000 км</w:t>
      </w:r>
      <w:r w:rsidR="000A3200" w:rsidRPr="004D3AF6">
        <w:rPr>
          <w:rFonts w:ascii="Arial" w:hAnsi="Arial" w:cs="Arial"/>
          <w:sz w:val="21"/>
          <w:szCs w:val="21"/>
          <w:vertAlign w:val="superscript"/>
        </w:rPr>
        <w:t>2</w:t>
      </w:r>
      <w:r w:rsidR="000A3200" w:rsidRPr="004D3AF6">
        <w:rPr>
          <w:rFonts w:ascii="Arial" w:hAnsi="Arial" w:cs="Arial"/>
          <w:sz w:val="21"/>
          <w:szCs w:val="21"/>
        </w:rPr>
        <w:t xml:space="preserve"> региона Мандистау, выбранного для размещения ветряных и солнечных электростанций. Проект должен соответствовать требованиям потенциальных международных банков-кредиторов, таких как ЕБРР, АБР, </w:t>
      </w:r>
      <w:r w:rsidR="004D3AF6" w:rsidRPr="004D3AF6">
        <w:rPr>
          <w:rFonts w:ascii="Arial" w:hAnsi="Arial" w:cs="Arial"/>
          <w:sz w:val="21"/>
          <w:szCs w:val="21"/>
        </w:rPr>
        <w:t>АБИИ</w:t>
      </w:r>
      <w:r w:rsidR="000A3200" w:rsidRPr="004D3AF6">
        <w:rPr>
          <w:rFonts w:ascii="Arial" w:hAnsi="Arial" w:cs="Arial"/>
          <w:sz w:val="21"/>
          <w:szCs w:val="21"/>
        </w:rPr>
        <w:t xml:space="preserve"> и </w:t>
      </w:r>
      <w:r w:rsidR="004D3AF6" w:rsidRPr="004D3AF6">
        <w:rPr>
          <w:rFonts w:ascii="Arial" w:hAnsi="Arial" w:cs="Arial"/>
          <w:sz w:val="21"/>
          <w:szCs w:val="21"/>
        </w:rPr>
        <w:t>МФС</w:t>
      </w:r>
      <w:r w:rsidR="000A3200" w:rsidRPr="004D3AF6">
        <w:rPr>
          <w:rFonts w:ascii="Arial" w:hAnsi="Arial" w:cs="Arial"/>
          <w:sz w:val="21"/>
          <w:szCs w:val="21"/>
        </w:rPr>
        <w:t xml:space="preserve">. В </w:t>
      </w:r>
      <w:r w:rsidR="004D3AF6" w:rsidRPr="004D3AF6">
        <w:rPr>
          <w:rFonts w:ascii="Arial" w:hAnsi="Arial" w:cs="Arial"/>
          <w:sz w:val="21"/>
          <w:szCs w:val="21"/>
        </w:rPr>
        <w:t>годовом экологическом</w:t>
      </w:r>
      <w:r w:rsidR="000A3200" w:rsidRPr="004D3AF6">
        <w:rPr>
          <w:rFonts w:ascii="Arial" w:hAnsi="Arial" w:cs="Arial"/>
          <w:sz w:val="21"/>
          <w:szCs w:val="21"/>
        </w:rPr>
        <w:t xml:space="preserve"> мониторинге участв</w:t>
      </w:r>
      <w:r w:rsidR="004D3AF6" w:rsidRPr="004D3AF6">
        <w:rPr>
          <w:rFonts w:ascii="Arial" w:hAnsi="Arial" w:cs="Arial"/>
          <w:sz w:val="21"/>
          <w:szCs w:val="21"/>
        </w:rPr>
        <w:t>овала</w:t>
      </w:r>
      <w:r w:rsidR="000A3200" w:rsidRPr="004D3AF6">
        <w:rPr>
          <w:rFonts w:ascii="Arial" w:hAnsi="Arial" w:cs="Arial"/>
          <w:sz w:val="21"/>
          <w:szCs w:val="21"/>
        </w:rPr>
        <w:t xml:space="preserve"> команда из 12 </w:t>
      </w:r>
      <w:r w:rsidR="004D3AF6" w:rsidRPr="004D3AF6">
        <w:rPr>
          <w:rFonts w:ascii="Arial" w:hAnsi="Arial" w:cs="Arial"/>
          <w:sz w:val="21"/>
          <w:szCs w:val="21"/>
        </w:rPr>
        <w:t>зоологов</w:t>
      </w:r>
      <w:r w:rsidR="000A3200" w:rsidRPr="004D3AF6">
        <w:rPr>
          <w:rFonts w:ascii="Arial" w:hAnsi="Arial" w:cs="Arial"/>
          <w:sz w:val="21"/>
          <w:szCs w:val="21"/>
        </w:rPr>
        <w:t>. Был</w:t>
      </w:r>
      <w:r w:rsidR="004D3AF6" w:rsidRPr="004D3AF6">
        <w:rPr>
          <w:rFonts w:ascii="Arial" w:hAnsi="Arial" w:cs="Arial"/>
          <w:sz w:val="21"/>
          <w:szCs w:val="21"/>
        </w:rPr>
        <w:t>и</w:t>
      </w:r>
      <w:r w:rsidR="000A3200" w:rsidRPr="004D3AF6">
        <w:rPr>
          <w:rFonts w:ascii="Arial" w:hAnsi="Arial" w:cs="Arial"/>
          <w:sz w:val="21"/>
          <w:szCs w:val="21"/>
        </w:rPr>
        <w:t xml:space="preserve"> </w:t>
      </w:r>
      <w:r w:rsidR="004D3AF6" w:rsidRPr="004D3AF6">
        <w:rPr>
          <w:rFonts w:ascii="Arial" w:hAnsi="Arial" w:cs="Arial"/>
          <w:sz w:val="21"/>
          <w:szCs w:val="21"/>
        </w:rPr>
        <w:t>так же проведены</w:t>
      </w:r>
      <w:r w:rsidR="000A3200" w:rsidRPr="004D3AF6">
        <w:rPr>
          <w:rFonts w:ascii="Arial" w:hAnsi="Arial" w:cs="Arial"/>
          <w:sz w:val="21"/>
          <w:szCs w:val="21"/>
        </w:rPr>
        <w:t xml:space="preserve"> </w:t>
      </w:r>
      <w:r w:rsidR="004D3AF6" w:rsidRPr="004D3AF6">
        <w:rPr>
          <w:rFonts w:ascii="Arial" w:hAnsi="Arial" w:cs="Arial"/>
          <w:sz w:val="21"/>
          <w:szCs w:val="21"/>
        </w:rPr>
        <w:t>исследования биоразнообразия животных и растений</w:t>
      </w:r>
      <w:r w:rsidR="004D3AF6" w:rsidRPr="004D3AF6">
        <w:rPr>
          <w:rFonts w:ascii="Arial" w:hAnsi="Arial" w:cs="Arial"/>
          <w:sz w:val="21"/>
          <w:szCs w:val="21"/>
        </w:rPr>
        <w:t xml:space="preserve"> в</w:t>
      </w:r>
      <w:r w:rsidR="004D3AF6" w:rsidRPr="004D3AF6">
        <w:rPr>
          <w:rFonts w:ascii="Arial" w:hAnsi="Arial" w:cs="Arial"/>
          <w:sz w:val="21"/>
          <w:szCs w:val="21"/>
        </w:rPr>
        <w:t xml:space="preserve">есной и осенью </w:t>
      </w:r>
      <w:r w:rsidR="004D3AF6" w:rsidRPr="004D3AF6">
        <w:rPr>
          <w:rFonts w:ascii="Arial" w:hAnsi="Arial" w:cs="Arial"/>
          <w:sz w:val="21"/>
          <w:szCs w:val="21"/>
        </w:rPr>
        <w:t xml:space="preserve">и </w:t>
      </w:r>
      <w:r w:rsidR="000A3200" w:rsidRPr="004D3AF6">
        <w:rPr>
          <w:rFonts w:ascii="Arial" w:hAnsi="Arial" w:cs="Arial"/>
          <w:sz w:val="21"/>
          <w:szCs w:val="21"/>
        </w:rPr>
        <w:t>социально-экономическая оценка.</w:t>
      </w:r>
    </w:p>
    <w:p w:rsidR="000A3200" w:rsidRPr="004D3AF6" w:rsidRDefault="00B6422E" w:rsidP="004D3AF6">
      <w:pPr>
        <w:pStyle w:val="ad"/>
        <w:spacing w:before="120" w:beforeAutospacing="0" w:after="0" w:afterAutospacing="0"/>
        <w:jc w:val="both"/>
        <w:rPr>
          <w:sz w:val="21"/>
          <w:szCs w:val="21"/>
        </w:rPr>
      </w:pPr>
      <w:r w:rsidRPr="004D3AF6">
        <w:rPr>
          <w:b/>
          <w:bCs/>
          <w:sz w:val="21"/>
          <w:szCs w:val="21"/>
          <w:u w:val="single"/>
          <w:lang w:eastAsia="en-GB"/>
        </w:rPr>
        <w:t>10</w:t>
      </w:r>
      <w:r w:rsidRPr="004D3AF6">
        <w:rPr>
          <w:b/>
          <w:bCs/>
          <w:sz w:val="21"/>
          <w:szCs w:val="21"/>
          <w:u w:val="single"/>
          <w:lang w:eastAsia="en-GB"/>
        </w:rPr>
        <w:t>1</w:t>
      </w:r>
      <w:r w:rsidRPr="004D3AF6">
        <w:rPr>
          <w:b/>
          <w:bCs/>
          <w:sz w:val="21"/>
          <w:szCs w:val="21"/>
          <w:u w:val="single"/>
          <w:lang w:eastAsia="en-GB"/>
        </w:rPr>
        <w:t>. ЭНЕРГЕТИКА</w:t>
      </w:r>
      <w:r w:rsidR="000A3200" w:rsidRPr="004D3AF6">
        <w:rPr>
          <w:b/>
          <w:bCs/>
          <w:sz w:val="21"/>
          <w:szCs w:val="21"/>
          <w:u w:val="single"/>
          <w:lang w:eastAsia="en-GB"/>
        </w:rPr>
        <w:t xml:space="preserve"> </w:t>
      </w:r>
      <w:r w:rsidR="000A3200" w:rsidRPr="004D3AF6">
        <w:rPr>
          <w:rFonts w:ascii="Arial" w:hAnsi="Arial" w:cs="Arial"/>
          <w:b/>
          <w:bCs/>
          <w:sz w:val="21"/>
          <w:szCs w:val="21"/>
        </w:rPr>
        <w:t>ОВОС</w:t>
      </w:r>
      <w:r w:rsidR="000A3200" w:rsidRPr="004D3AF6">
        <w:rPr>
          <w:rFonts w:ascii="Arial" w:hAnsi="Arial" w:cs="Arial"/>
          <w:b/>
          <w:bCs/>
          <w:sz w:val="21"/>
          <w:szCs w:val="21"/>
        </w:rPr>
        <w:t xml:space="preserve">С </w:t>
      </w:r>
      <w:r w:rsidR="000A3200" w:rsidRPr="004D3AF6">
        <w:rPr>
          <w:rFonts w:ascii="Arial" w:hAnsi="Arial" w:cs="Arial"/>
          <w:b/>
          <w:bCs/>
          <w:sz w:val="21"/>
          <w:szCs w:val="21"/>
        </w:rPr>
        <w:t>Ветроэлектростанци</w:t>
      </w:r>
      <w:r w:rsidR="000A3200" w:rsidRPr="004D3AF6">
        <w:rPr>
          <w:rFonts w:ascii="Arial" w:hAnsi="Arial" w:cs="Arial"/>
          <w:b/>
          <w:bCs/>
          <w:sz w:val="21"/>
          <w:szCs w:val="21"/>
        </w:rPr>
        <w:t>й</w:t>
      </w:r>
      <w:r w:rsidR="000A3200" w:rsidRPr="004D3AF6">
        <w:rPr>
          <w:rFonts w:ascii="Arial" w:hAnsi="Arial" w:cs="Arial"/>
          <w:b/>
          <w:bCs/>
          <w:sz w:val="21"/>
          <w:szCs w:val="21"/>
        </w:rPr>
        <w:t xml:space="preserve"> 200 МВт </w:t>
      </w:r>
      <w:r w:rsidR="000A3200" w:rsidRPr="004D3AF6">
        <w:rPr>
          <w:rFonts w:ascii="Arial" w:hAnsi="Arial" w:cs="Arial"/>
          <w:b/>
          <w:bCs/>
          <w:sz w:val="21"/>
          <w:szCs w:val="21"/>
        </w:rPr>
        <w:t>«Аргест» и «Бетта винд» для Sungrow Power (Китай). Текущий.</w:t>
      </w:r>
      <w:r w:rsidR="000A3200" w:rsidRPr="004D3AF6">
        <w:rPr>
          <w:rFonts w:ascii="Arial" w:hAnsi="Arial" w:cs="Arial"/>
          <w:sz w:val="21"/>
          <w:szCs w:val="21"/>
        </w:rPr>
        <w:t xml:space="preserve"> Начался ежегодный мониторинг дикой природы в соответствии с требованиями международных банков-кредиторов для объектов категории А. В связи с отсутствием ветряных мачт, ESA использовала собственные мачты и оборудование для мониторинга летучих мышей</w:t>
      </w:r>
      <w:r w:rsidR="000A3200" w:rsidRPr="004D3AF6">
        <w:rPr>
          <w:sz w:val="21"/>
          <w:szCs w:val="21"/>
        </w:rPr>
        <w:t>.</w:t>
      </w:r>
    </w:p>
    <w:p w:rsidR="000A3200" w:rsidRPr="004D3AF6" w:rsidRDefault="00B6422E" w:rsidP="004D3AF6">
      <w:pPr>
        <w:pStyle w:val="ad"/>
        <w:spacing w:before="12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4D3AF6">
        <w:rPr>
          <w:b/>
          <w:bCs/>
          <w:sz w:val="21"/>
          <w:szCs w:val="21"/>
          <w:u w:val="single"/>
          <w:lang w:eastAsia="en-GB"/>
        </w:rPr>
        <w:t>10</w:t>
      </w:r>
      <w:r w:rsidRPr="004D3AF6">
        <w:rPr>
          <w:b/>
          <w:bCs/>
          <w:sz w:val="21"/>
          <w:szCs w:val="21"/>
          <w:u w:val="single"/>
          <w:lang w:eastAsia="en-GB"/>
        </w:rPr>
        <w:t>0</w:t>
      </w:r>
      <w:r w:rsidRPr="004D3AF6">
        <w:rPr>
          <w:b/>
          <w:bCs/>
          <w:sz w:val="21"/>
          <w:szCs w:val="21"/>
          <w:u w:val="single"/>
          <w:lang w:eastAsia="en-GB"/>
        </w:rPr>
        <w:t>. ЭНЕРГЕТИКА</w:t>
      </w:r>
      <w:r w:rsidR="000A3200" w:rsidRPr="004D3AF6">
        <w:rPr>
          <w:b/>
          <w:bCs/>
          <w:sz w:val="21"/>
          <w:szCs w:val="21"/>
          <w:u w:val="single"/>
          <w:lang w:eastAsia="en-GB"/>
        </w:rPr>
        <w:t xml:space="preserve"> </w:t>
      </w:r>
      <w:r w:rsidR="000A3200" w:rsidRPr="004D3AF6">
        <w:rPr>
          <w:rFonts w:ascii="Arial" w:hAnsi="Arial" w:cs="Arial"/>
          <w:b/>
          <w:bCs/>
          <w:sz w:val="21"/>
          <w:szCs w:val="21"/>
        </w:rPr>
        <w:t>Оценка воздействия на окружающую среду и социальную сферу ветроэлектростанции Аспан 50 МВт для CPIH (Китай) 2024.</w:t>
      </w:r>
      <w:r w:rsidR="000A3200" w:rsidRPr="004D3AF6">
        <w:rPr>
          <w:rFonts w:ascii="Arial" w:hAnsi="Arial" w:cs="Arial"/>
          <w:sz w:val="21"/>
          <w:szCs w:val="21"/>
        </w:rPr>
        <w:t xml:space="preserve"> Оценка проводилась в соответствии с требованиями международных банков-кредиторов к проектам категории B.</w:t>
      </w:r>
    </w:p>
    <w:p w:rsidR="000A3200" w:rsidRPr="004D3AF6" w:rsidRDefault="00B6422E" w:rsidP="004D3AF6">
      <w:pPr>
        <w:pStyle w:val="ad"/>
        <w:spacing w:before="12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4D3AF6">
        <w:rPr>
          <w:b/>
          <w:bCs/>
          <w:sz w:val="21"/>
          <w:szCs w:val="21"/>
          <w:u w:val="single"/>
          <w:lang w:eastAsia="en-GB"/>
        </w:rPr>
        <w:t>99</w:t>
      </w:r>
      <w:r w:rsidRPr="004D3AF6">
        <w:rPr>
          <w:b/>
          <w:bCs/>
          <w:sz w:val="21"/>
          <w:szCs w:val="21"/>
          <w:u w:val="single"/>
          <w:lang w:eastAsia="en-GB"/>
        </w:rPr>
        <w:t>. ЭНЕРГЕТИКА</w:t>
      </w:r>
      <w:r w:rsidR="000A3200" w:rsidRPr="004D3AF6">
        <w:rPr>
          <w:b/>
          <w:bCs/>
          <w:sz w:val="21"/>
          <w:szCs w:val="21"/>
          <w:u w:val="single"/>
          <w:lang w:eastAsia="en-GB"/>
        </w:rPr>
        <w:t xml:space="preserve"> </w:t>
      </w:r>
      <w:r w:rsidR="000A3200" w:rsidRPr="004D3AF6">
        <w:rPr>
          <w:rFonts w:ascii="Arial" w:hAnsi="Arial" w:cs="Arial"/>
          <w:b/>
          <w:bCs/>
          <w:sz w:val="21"/>
          <w:szCs w:val="21"/>
        </w:rPr>
        <w:t>Оценка экологических и социальных ограничений ветровых электростанций Жамбул 500 МВт и Акмола 300 МВт для CPIH (Китай) 2024</w:t>
      </w:r>
      <w:r w:rsidR="000A3200" w:rsidRPr="004D3AF6">
        <w:rPr>
          <w:rFonts w:ascii="Arial" w:hAnsi="Arial" w:cs="Arial"/>
          <w:bCs/>
          <w:sz w:val="21"/>
          <w:szCs w:val="21"/>
        </w:rPr>
        <w:t>.</w:t>
      </w:r>
      <w:r w:rsidR="000A3200" w:rsidRPr="004D3AF6">
        <w:rPr>
          <w:rFonts w:ascii="Arial" w:hAnsi="Arial" w:cs="Arial"/>
          <w:sz w:val="21"/>
          <w:szCs w:val="21"/>
        </w:rPr>
        <w:t xml:space="preserve"> </w:t>
      </w:r>
      <w:r w:rsidR="000A3200" w:rsidRPr="004D3AF6">
        <w:rPr>
          <w:rFonts w:ascii="Arial" w:hAnsi="Arial" w:cs="Arial"/>
          <w:bCs/>
          <w:sz w:val="21"/>
          <w:szCs w:val="21"/>
        </w:rPr>
        <w:t>Для оценки критических местообитаний, выявления ограничений и оценки связанных с ними рисков использовались карты, спутниковые снимки, базы данных по землепользованию, национальная статистика, собственная база данных природоохранных территорий, инструмент оценки биоразнообразия IBAT и другая опубликованная и неопубликованная информация.</w:t>
      </w:r>
    </w:p>
    <w:p w:rsidR="000A3200" w:rsidRPr="004D3AF6" w:rsidRDefault="00B6422E" w:rsidP="004D3AF6">
      <w:pPr>
        <w:pStyle w:val="ad"/>
        <w:spacing w:before="12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4D3AF6">
        <w:rPr>
          <w:b/>
          <w:bCs/>
          <w:sz w:val="21"/>
          <w:szCs w:val="21"/>
          <w:u w:val="single"/>
          <w:lang w:eastAsia="en-GB"/>
        </w:rPr>
        <w:t>98</w:t>
      </w:r>
      <w:r w:rsidRPr="004D3AF6">
        <w:rPr>
          <w:b/>
          <w:bCs/>
          <w:sz w:val="21"/>
          <w:szCs w:val="21"/>
          <w:u w:val="single"/>
          <w:lang w:eastAsia="en-GB"/>
        </w:rPr>
        <w:t>. ЭНЕРГЕТИКА</w:t>
      </w:r>
      <w:r w:rsidR="000A3200" w:rsidRPr="004D3AF6">
        <w:rPr>
          <w:b/>
          <w:bCs/>
          <w:sz w:val="21"/>
          <w:szCs w:val="21"/>
          <w:u w:val="single"/>
          <w:lang w:eastAsia="en-GB"/>
        </w:rPr>
        <w:t xml:space="preserve"> </w:t>
      </w:r>
      <w:r w:rsidR="000A3200" w:rsidRPr="004D3AF6">
        <w:rPr>
          <w:rFonts w:ascii="Arial" w:hAnsi="Arial" w:cs="Arial"/>
          <w:b/>
          <w:bCs/>
          <w:sz w:val="21"/>
          <w:szCs w:val="21"/>
        </w:rPr>
        <w:t xml:space="preserve">Мониторинг дикой природы и экологическая и социальная оценка ветроэлектростанции </w:t>
      </w:r>
      <w:r w:rsidR="000A3200" w:rsidRPr="004D3AF6">
        <w:rPr>
          <w:rFonts w:ascii="Arial" w:hAnsi="Arial" w:cs="Arial"/>
          <w:b/>
          <w:bCs/>
          <w:sz w:val="21"/>
          <w:szCs w:val="21"/>
        </w:rPr>
        <w:t xml:space="preserve">1 ГВт </w:t>
      </w:r>
      <w:r w:rsidR="000A3200" w:rsidRPr="004D3AF6">
        <w:rPr>
          <w:rFonts w:ascii="Arial" w:hAnsi="Arial" w:cs="Arial"/>
          <w:b/>
          <w:bCs/>
          <w:sz w:val="21"/>
          <w:szCs w:val="21"/>
        </w:rPr>
        <w:t>«Жонгар» весной, летом и осенью с EcoConsult (Иордания) для ACWA, 2024.</w:t>
      </w:r>
      <w:r w:rsidR="000A3200" w:rsidRPr="004D3AF6">
        <w:rPr>
          <w:rFonts w:ascii="Arial" w:hAnsi="Arial" w:cs="Arial"/>
          <w:sz w:val="21"/>
          <w:szCs w:val="21"/>
        </w:rPr>
        <w:t xml:space="preserve"> Мониторинг в течение трех сезонов включал в себя оценку землепользования, социальной сферы и биоразнообразия, поиск гнезд хищников, дневок летучих мышей и видов птиц, находящихся под угрозой исчезновения. В зоне влияния было установлено 20 фотоловушек и 8 детекторов летучих мышей на ветроизмерительных мачтах.</w:t>
      </w:r>
    </w:p>
    <w:p w:rsidR="002A31CC" w:rsidRPr="00942433" w:rsidRDefault="00204885" w:rsidP="001A3351">
      <w:pPr>
        <w:spacing w:before="120" w:line="240" w:lineRule="auto"/>
        <w:rPr>
          <w:rFonts w:cs="Arial"/>
          <w:b/>
          <w:bCs/>
          <w:i/>
          <w:szCs w:val="21"/>
          <w:lang w:eastAsia="en-GB"/>
        </w:rPr>
      </w:pPr>
      <w:r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9</w:t>
      </w:r>
      <w:r w:rsidR="00BA1919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7</w:t>
      </w:r>
      <w:r w:rsidR="00CF0F22"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. ПРОИЗВОДСТВО</w:t>
      </w:r>
      <w:r w:rsidR="00CF0F22" w:rsidRPr="00942433">
        <w:rPr>
          <w:rFonts w:cs="Arial"/>
          <w:b/>
          <w:bCs/>
          <w:i/>
          <w:szCs w:val="21"/>
          <w:lang w:eastAsia="en-GB"/>
        </w:rPr>
        <w:t xml:space="preserve"> </w:t>
      </w:r>
      <w:r w:rsidR="002A31CC" w:rsidRPr="00942433">
        <w:rPr>
          <w:rFonts w:cs="Arial"/>
          <w:b/>
          <w:bCs/>
          <w:i/>
          <w:szCs w:val="21"/>
          <w:lang w:eastAsia="en-GB"/>
        </w:rPr>
        <w:t xml:space="preserve">Экологическая и социальная оценка логистической базы </w:t>
      </w:r>
      <w:r w:rsidR="006679F9" w:rsidRPr="00942433">
        <w:rPr>
          <w:rFonts w:cs="Arial"/>
          <w:b/>
          <w:bCs/>
          <w:i/>
          <w:szCs w:val="21"/>
          <w:lang w:eastAsia="en-GB"/>
        </w:rPr>
        <w:t>Специальной</w:t>
      </w:r>
      <w:r w:rsidR="002A31CC" w:rsidRPr="00942433">
        <w:rPr>
          <w:rFonts w:cs="Arial"/>
          <w:b/>
          <w:bCs/>
          <w:i/>
          <w:szCs w:val="21"/>
          <w:lang w:eastAsia="en-GB"/>
        </w:rPr>
        <w:t xml:space="preserve"> экономической зоны Актау для Lianyungang Asia-Europe Belt Road Supply Chain Base Co., Ltd и Eurasia Supply Chain Aktau LLC. 2022 </w:t>
      </w:r>
      <w:r w:rsidR="002A31CC" w:rsidRPr="00942433">
        <w:rPr>
          <w:rFonts w:cs="Arial"/>
          <w:iCs/>
          <w:szCs w:val="21"/>
          <w:lang w:eastAsia="en-GB"/>
        </w:rPr>
        <w:t xml:space="preserve">Этот проект, финансируемый </w:t>
      </w:r>
      <w:r w:rsidR="002A31CC" w:rsidRPr="00013EFD">
        <w:rPr>
          <w:rFonts w:cs="Arial"/>
          <w:iCs/>
          <w:color w:val="0070C0"/>
          <w:szCs w:val="21"/>
          <w:lang w:eastAsia="en-GB"/>
        </w:rPr>
        <w:t>ЕБРР</w:t>
      </w:r>
      <w:r w:rsidR="002A31CC" w:rsidRPr="00942433">
        <w:rPr>
          <w:rFonts w:cs="Arial"/>
          <w:iCs/>
          <w:szCs w:val="21"/>
          <w:lang w:eastAsia="en-GB"/>
        </w:rPr>
        <w:t xml:space="preserve">, предусматривал развитие высокопроизводительной непрерывной цепочки поставок между китайским портом на Желтом море в Ляньюньгане и портом </w:t>
      </w:r>
      <w:r w:rsidR="006679F9" w:rsidRPr="00942433">
        <w:rPr>
          <w:rFonts w:cs="Arial"/>
          <w:iCs/>
          <w:szCs w:val="21"/>
          <w:lang w:eastAsia="en-GB"/>
        </w:rPr>
        <w:t xml:space="preserve">Актау на </w:t>
      </w:r>
      <w:r w:rsidR="002A31CC" w:rsidRPr="00942433">
        <w:rPr>
          <w:rFonts w:cs="Arial"/>
          <w:iCs/>
          <w:szCs w:val="21"/>
          <w:lang w:eastAsia="en-GB"/>
        </w:rPr>
        <w:t>Каспийско</w:t>
      </w:r>
      <w:r w:rsidR="006679F9" w:rsidRPr="00942433">
        <w:rPr>
          <w:rFonts w:cs="Arial"/>
          <w:iCs/>
          <w:szCs w:val="21"/>
          <w:lang w:eastAsia="en-GB"/>
        </w:rPr>
        <w:t>м</w:t>
      </w:r>
      <w:r w:rsidR="002A31CC" w:rsidRPr="00942433">
        <w:rPr>
          <w:rFonts w:cs="Arial"/>
          <w:iCs/>
          <w:szCs w:val="21"/>
          <w:lang w:eastAsia="en-GB"/>
        </w:rPr>
        <w:t xml:space="preserve"> мор</w:t>
      </w:r>
      <w:r w:rsidR="006679F9" w:rsidRPr="00942433">
        <w:rPr>
          <w:rFonts w:cs="Arial"/>
          <w:iCs/>
          <w:szCs w:val="21"/>
          <w:lang w:eastAsia="en-GB"/>
        </w:rPr>
        <w:t>е</w:t>
      </w:r>
      <w:r w:rsidR="002A31CC" w:rsidRPr="00942433">
        <w:rPr>
          <w:rFonts w:cs="Arial"/>
          <w:iCs/>
          <w:szCs w:val="21"/>
          <w:lang w:eastAsia="en-GB"/>
        </w:rPr>
        <w:t>, а также с</w:t>
      </w:r>
      <w:r w:rsidR="006679F9" w:rsidRPr="00942433">
        <w:rPr>
          <w:rFonts w:cs="Arial"/>
          <w:iCs/>
          <w:szCs w:val="21"/>
          <w:lang w:eastAsia="en-GB"/>
        </w:rPr>
        <w:t>борку и производство продукции</w:t>
      </w:r>
      <w:r w:rsidR="002A31CC" w:rsidRPr="00942433">
        <w:rPr>
          <w:rFonts w:cs="Arial"/>
          <w:iCs/>
          <w:szCs w:val="21"/>
          <w:lang w:eastAsia="en-GB"/>
        </w:rPr>
        <w:t xml:space="preserve">. Работа включала в себя исследования окружающего шума, ионизирующего излучения и дорожного движения, а также оценку прилегающего жилого комплекса, занятого в основном экспатриантами из Туркменистана, которые изначально выступали против проекта, но стали более нейтральными в ходе </w:t>
      </w:r>
      <w:r w:rsidR="006679F9" w:rsidRPr="00942433">
        <w:rPr>
          <w:rFonts w:cs="Arial"/>
          <w:iCs/>
          <w:szCs w:val="21"/>
          <w:lang w:eastAsia="en-GB"/>
        </w:rPr>
        <w:t>собеседований</w:t>
      </w:r>
      <w:r w:rsidR="002A31CC" w:rsidRPr="00942433">
        <w:rPr>
          <w:rFonts w:cs="Arial"/>
          <w:iCs/>
          <w:szCs w:val="21"/>
          <w:lang w:eastAsia="en-GB"/>
        </w:rPr>
        <w:t xml:space="preserve"> и групповых </w:t>
      </w:r>
      <w:r w:rsidR="006679F9" w:rsidRPr="00942433">
        <w:rPr>
          <w:rFonts w:cs="Arial"/>
          <w:iCs/>
          <w:szCs w:val="21"/>
          <w:lang w:eastAsia="en-GB"/>
        </w:rPr>
        <w:t>обсуждений проекта</w:t>
      </w:r>
      <w:r w:rsidR="002A31CC" w:rsidRPr="00942433">
        <w:rPr>
          <w:rFonts w:cs="Arial"/>
          <w:iCs/>
          <w:szCs w:val="21"/>
          <w:lang w:eastAsia="en-GB"/>
        </w:rPr>
        <w:t>.</w:t>
      </w:r>
    </w:p>
    <w:p w:rsidR="002A31CC" w:rsidRPr="00942433" w:rsidRDefault="00CF0F22" w:rsidP="001A3351">
      <w:pPr>
        <w:spacing w:before="120" w:line="240" w:lineRule="auto"/>
        <w:rPr>
          <w:rFonts w:cs="Arial"/>
          <w:b/>
          <w:bCs/>
          <w:i/>
          <w:szCs w:val="21"/>
          <w:lang w:eastAsia="en-GB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lastRenderedPageBreak/>
        <w:t>9</w:t>
      </w:r>
      <w:r w:rsidR="00BA1919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6</w:t>
      </w: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. ЭНЕРГЕТИКА</w:t>
      </w:r>
      <w:r w:rsidRPr="00942433">
        <w:rPr>
          <w:rFonts w:cs="Arial"/>
          <w:b/>
          <w:bCs/>
          <w:i/>
          <w:szCs w:val="21"/>
          <w:lang w:eastAsia="en-GB"/>
        </w:rPr>
        <w:t xml:space="preserve"> </w:t>
      </w:r>
      <w:r w:rsidR="002A31CC" w:rsidRPr="00942433">
        <w:rPr>
          <w:rFonts w:cs="Arial"/>
          <w:b/>
          <w:bCs/>
          <w:i/>
          <w:szCs w:val="21"/>
          <w:lang w:eastAsia="en-GB"/>
        </w:rPr>
        <w:t>Оценка экологических и соци</w:t>
      </w:r>
      <w:r w:rsidR="00DB0A0C">
        <w:rPr>
          <w:rFonts w:cs="Arial"/>
          <w:b/>
          <w:bCs/>
          <w:i/>
          <w:szCs w:val="21"/>
          <w:lang w:eastAsia="en-GB"/>
        </w:rPr>
        <w:t>альных ограничений ВЭС "Мирный"</w:t>
      </w:r>
      <w:r w:rsidR="002A31CC" w:rsidRPr="00942433">
        <w:rPr>
          <w:rFonts w:cs="Arial"/>
          <w:b/>
          <w:bCs/>
          <w:i/>
          <w:szCs w:val="21"/>
          <w:lang w:eastAsia="en-GB"/>
        </w:rPr>
        <w:t xml:space="preserve"> 1 ГВт для Total-Eren, 2022. </w:t>
      </w:r>
      <w:r w:rsidR="002A31CC" w:rsidRPr="00942433">
        <w:rPr>
          <w:rFonts w:cs="Arial"/>
          <w:iCs/>
          <w:szCs w:val="21"/>
          <w:lang w:eastAsia="en-GB"/>
        </w:rPr>
        <w:t>Два участка площадью 189 км</w:t>
      </w:r>
      <w:r w:rsidR="002A31CC" w:rsidRPr="00942433">
        <w:rPr>
          <w:rFonts w:cs="Arial"/>
          <w:iCs/>
          <w:szCs w:val="21"/>
          <w:vertAlign w:val="superscript"/>
          <w:lang w:eastAsia="en-GB"/>
        </w:rPr>
        <w:t>2</w:t>
      </w:r>
      <w:r w:rsidR="002A31CC" w:rsidRPr="00942433">
        <w:rPr>
          <w:rFonts w:cs="Arial"/>
          <w:iCs/>
          <w:szCs w:val="21"/>
          <w:lang w:eastAsia="en-GB"/>
        </w:rPr>
        <w:t xml:space="preserve"> были оценены на предмет ограничений, и камеры с системой распознавания птиц с машинным обучением были предложены для установки на этой большой площади птиц, чтобы заполнить пробелы в имеющихся данных. Система также может быть использована во время работы WPP для остановки вращения лопастей при целенаправленном приближении птицы.</w:t>
      </w:r>
    </w:p>
    <w:p w:rsidR="002A31CC" w:rsidRPr="00942433" w:rsidRDefault="00CF0F22" w:rsidP="001A3351">
      <w:pPr>
        <w:spacing w:before="120" w:line="240" w:lineRule="auto"/>
        <w:rPr>
          <w:rFonts w:cs="Arial"/>
          <w:i/>
          <w:szCs w:val="21"/>
          <w:lang w:eastAsia="en-GB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9</w:t>
      </w:r>
      <w:r w:rsidR="00BA1919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5</w:t>
      </w: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. ЭНЕРГЕТИКА</w:t>
      </w:r>
      <w:r w:rsidRPr="00942433">
        <w:rPr>
          <w:rFonts w:cs="Arial"/>
          <w:b/>
          <w:bCs/>
          <w:i/>
          <w:szCs w:val="21"/>
          <w:lang w:eastAsia="en-GB"/>
        </w:rPr>
        <w:t xml:space="preserve"> </w:t>
      </w:r>
      <w:r w:rsidR="002A31CC" w:rsidRPr="00942433">
        <w:rPr>
          <w:rFonts w:cs="Arial"/>
          <w:b/>
          <w:bCs/>
          <w:i/>
          <w:szCs w:val="21"/>
          <w:lang w:eastAsia="en-GB"/>
        </w:rPr>
        <w:t xml:space="preserve">Оценка экологического и социального воздействия </w:t>
      </w:r>
      <w:r w:rsidRPr="00942433">
        <w:rPr>
          <w:rFonts w:cs="Arial"/>
          <w:b/>
          <w:bCs/>
          <w:i/>
          <w:szCs w:val="21"/>
          <w:lang w:eastAsia="en-GB"/>
        </w:rPr>
        <w:t>ВЭС</w:t>
      </w:r>
      <w:r w:rsidR="002A31CC" w:rsidRPr="00942433">
        <w:rPr>
          <w:rFonts w:cs="Arial"/>
          <w:b/>
          <w:bCs/>
          <w:i/>
          <w:szCs w:val="21"/>
          <w:lang w:eastAsia="en-GB"/>
        </w:rPr>
        <w:t xml:space="preserve"> </w:t>
      </w:r>
      <w:r w:rsidRPr="00942433">
        <w:rPr>
          <w:rFonts w:cs="Arial"/>
          <w:b/>
          <w:bCs/>
          <w:i/>
          <w:szCs w:val="21"/>
          <w:lang w:eastAsia="en-GB"/>
        </w:rPr>
        <w:t>50 МВт для ТОО "Гиперборея"</w:t>
      </w:r>
      <w:r w:rsidR="002A31CC" w:rsidRPr="00942433">
        <w:rPr>
          <w:rFonts w:cs="Arial"/>
          <w:b/>
          <w:bCs/>
          <w:i/>
          <w:szCs w:val="21"/>
          <w:lang w:eastAsia="en-GB"/>
        </w:rPr>
        <w:t xml:space="preserve">. 2022 год. </w:t>
      </w:r>
      <w:r w:rsidR="002A31CC" w:rsidRPr="00942433">
        <w:rPr>
          <w:rFonts w:cs="Arial"/>
          <w:iCs/>
          <w:szCs w:val="21"/>
          <w:lang w:eastAsia="en-GB"/>
        </w:rPr>
        <w:t xml:space="preserve">После того, как модель WindPro® показала, что влияние мерцания тени превысило рекомендации IFC по охране окружающей среды, здоровья и безопасности для ветроэнергетики, были разработаны меры по приведению проекта в соответствие. Они включали </w:t>
      </w:r>
      <w:r w:rsidRPr="00942433">
        <w:rPr>
          <w:rFonts w:cs="Arial"/>
          <w:iCs/>
          <w:szCs w:val="21"/>
          <w:lang w:eastAsia="en-GB"/>
        </w:rPr>
        <w:t>перемещение</w:t>
      </w:r>
      <w:r w:rsidR="002A31CC" w:rsidRPr="00942433">
        <w:rPr>
          <w:rFonts w:cs="Arial"/>
          <w:iCs/>
          <w:szCs w:val="21"/>
          <w:lang w:eastAsia="en-GB"/>
        </w:rPr>
        <w:t xml:space="preserve"> турбин, оценку </w:t>
      </w:r>
      <w:r w:rsidRPr="00942433">
        <w:rPr>
          <w:rFonts w:cs="Arial"/>
          <w:iCs/>
          <w:szCs w:val="21"/>
          <w:lang w:eastAsia="en-GB"/>
        </w:rPr>
        <w:t xml:space="preserve">мерцания в </w:t>
      </w:r>
      <w:r w:rsidR="002A31CC" w:rsidRPr="00942433">
        <w:rPr>
          <w:rFonts w:cs="Arial"/>
          <w:iCs/>
          <w:szCs w:val="21"/>
          <w:lang w:eastAsia="en-GB"/>
        </w:rPr>
        <w:t>дом</w:t>
      </w:r>
      <w:r w:rsidRPr="00942433">
        <w:rPr>
          <w:rFonts w:cs="Arial"/>
          <w:iCs/>
          <w:szCs w:val="21"/>
          <w:lang w:eastAsia="en-GB"/>
        </w:rPr>
        <w:t>ах</w:t>
      </w:r>
      <w:r w:rsidR="002A31CC" w:rsidRPr="00942433">
        <w:rPr>
          <w:rFonts w:cs="Arial"/>
          <w:iCs/>
          <w:szCs w:val="21"/>
          <w:lang w:eastAsia="en-GB"/>
        </w:rPr>
        <w:t xml:space="preserve"> после ввода в эксплуатацию, сбор отзывов домашних хозяйств, автоматическую установку лопастей по сигналу от детектора солнца и посадку вечнозеленых деревьев </w:t>
      </w:r>
      <w:r w:rsidRPr="00942433">
        <w:rPr>
          <w:rFonts w:cs="Arial"/>
          <w:iCs/>
          <w:szCs w:val="21"/>
          <w:lang w:eastAsia="en-GB"/>
        </w:rPr>
        <w:t xml:space="preserve">у </w:t>
      </w:r>
      <w:r w:rsidR="002A31CC" w:rsidRPr="00942433">
        <w:rPr>
          <w:rFonts w:cs="Arial"/>
          <w:iCs/>
          <w:szCs w:val="21"/>
          <w:lang w:eastAsia="en-GB"/>
        </w:rPr>
        <w:t>дом</w:t>
      </w:r>
      <w:r w:rsidRPr="00942433">
        <w:rPr>
          <w:rFonts w:cs="Arial"/>
          <w:iCs/>
          <w:szCs w:val="21"/>
          <w:lang w:eastAsia="en-GB"/>
        </w:rPr>
        <w:t>ов, влияние на которых не удалось исключить другими способами</w:t>
      </w:r>
      <w:r w:rsidR="002A31CC" w:rsidRPr="00942433">
        <w:rPr>
          <w:rFonts w:cs="Arial"/>
          <w:iCs/>
          <w:szCs w:val="21"/>
          <w:lang w:eastAsia="en-GB"/>
        </w:rPr>
        <w:t>.</w:t>
      </w:r>
    </w:p>
    <w:p w:rsidR="002A31CC" w:rsidRPr="00942433" w:rsidRDefault="00CF0F22" w:rsidP="001A3351">
      <w:pPr>
        <w:spacing w:before="120" w:line="240" w:lineRule="auto"/>
        <w:rPr>
          <w:rFonts w:cs="Arial"/>
          <w:iCs/>
          <w:szCs w:val="21"/>
          <w:lang w:eastAsia="en-GB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9</w:t>
      </w:r>
      <w:r w:rsidR="00BA1919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4</w:t>
      </w: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. ЭНЕРГЕТИКА</w:t>
      </w:r>
      <w:r w:rsidRPr="00942433">
        <w:rPr>
          <w:rFonts w:cs="Arial"/>
          <w:b/>
          <w:bCs/>
          <w:i/>
          <w:szCs w:val="21"/>
          <w:lang w:eastAsia="en-GB"/>
        </w:rPr>
        <w:t xml:space="preserve"> </w:t>
      </w:r>
      <w:r w:rsidR="002A31CC" w:rsidRPr="00942433">
        <w:rPr>
          <w:rFonts w:cs="Arial"/>
          <w:b/>
          <w:bCs/>
          <w:i/>
          <w:szCs w:val="21"/>
          <w:lang w:eastAsia="en-GB"/>
        </w:rPr>
        <w:t xml:space="preserve">Модернизация Алматинской ТЭЦ-2 для ЕБРР с Tractebel. 2022. </w:t>
      </w:r>
      <w:r w:rsidR="002A31CC" w:rsidRPr="00942433">
        <w:rPr>
          <w:rFonts w:cs="Arial"/>
          <w:iCs/>
          <w:szCs w:val="21"/>
          <w:lang w:eastAsia="en-GB"/>
        </w:rPr>
        <w:t xml:space="preserve">В рамках предварительной оценки перехода к "зеленой" экономике в соответствии с Руководством </w:t>
      </w:r>
      <w:r w:rsidRPr="00942433">
        <w:rPr>
          <w:rFonts w:cs="Arial"/>
          <w:iCs/>
          <w:szCs w:val="21"/>
          <w:lang w:val="en-US" w:eastAsia="en-GB"/>
        </w:rPr>
        <w:t>GET</w:t>
      </w:r>
      <w:r w:rsidRPr="00942433">
        <w:rPr>
          <w:rFonts w:cs="Arial"/>
          <w:iCs/>
          <w:szCs w:val="21"/>
          <w:lang w:eastAsia="en-GB"/>
        </w:rPr>
        <w:t xml:space="preserve"> </w:t>
      </w:r>
      <w:r w:rsidR="002A31CC" w:rsidRPr="00942433">
        <w:rPr>
          <w:rFonts w:cs="Arial"/>
          <w:iCs/>
          <w:szCs w:val="21"/>
          <w:lang w:eastAsia="en-GB"/>
        </w:rPr>
        <w:t>ЕБРР</w:t>
      </w:r>
      <w:r w:rsidRPr="00942433">
        <w:rPr>
          <w:rFonts w:cs="Arial"/>
          <w:iCs/>
          <w:szCs w:val="21"/>
          <w:lang w:eastAsia="en-GB"/>
        </w:rPr>
        <w:t>, группа проекта про</w:t>
      </w:r>
      <w:r w:rsidR="002A31CC" w:rsidRPr="00942433">
        <w:rPr>
          <w:rFonts w:cs="Arial"/>
          <w:iCs/>
          <w:szCs w:val="21"/>
          <w:lang w:eastAsia="en-GB"/>
        </w:rPr>
        <w:t>анализ</w:t>
      </w:r>
      <w:r w:rsidRPr="00942433">
        <w:rPr>
          <w:rFonts w:cs="Arial"/>
          <w:iCs/>
          <w:szCs w:val="21"/>
          <w:lang w:eastAsia="en-GB"/>
        </w:rPr>
        <w:t>ировала</w:t>
      </w:r>
      <w:r w:rsidR="002A31CC" w:rsidRPr="00942433">
        <w:rPr>
          <w:rFonts w:cs="Arial"/>
          <w:iCs/>
          <w:szCs w:val="21"/>
          <w:lang w:eastAsia="en-GB"/>
        </w:rPr>
        <w:t xml:space="preserve"> пробел</w:t>
      </w:r>
      <w:r w:rsidRPr="00942433">
        <w:rPr>
          <w:rFonts w:cs="Arial"/>
          <w:iCs/>
          <w:szCs w:val="21"/>
          <w:lang w:eastAsia="en-GB"/>
        </w:rPr>
        <w:t>ы</w:t>
      </w:r>
      <w:r w:rsidR="002A31CC" w:rsidRPr="00942433">
        <w:rPr>
          <w:rFonts w:cs="Arial"/>
          <w:iCs/>
          <w:szCs w:val="21"/>
          <w:lang w:eastAsia="en-GB"/>
        </w:rPr>
        <w:t xml:space="preserve"> в </w:t>
      </w:r>
      <w:r w:rsidRPr="00942433">
        <w:rPr>
          <w:rFonts w:cs="Arial"/>
          <w:iCs/>
          <w:szCs w:val="21"/>
          <w:lang w:eastAsia="en-GB"/>
        </w:rPr>
        <w:t>рабочем проекте</w:t>
      </w:r>
      <w:r w:rsidR="002A31CC" w:rsidRPr="00942433">
        <w:rPr>
          <w:rFonts w:cs="Arial"/>
          <w:iCs/>
          <w:szCs w:val="21"/>
          <w:lang w:eastAsia="en-GB"/>
        </w:rPr>
        <w:t xml:space="preserve"> и ОВОС, подготов</w:t>
      </w:r>
      <w:r w:rsidRPr="00942433">
        <w:rPr>
          <w:rFonts w:cs="Arial"/>
          <w:iCs/>
          <w:szCs w:val="21"/>
          <w:lang w:eastAsia="en-GB"/>
        </w:rPr>
        <w:t>ила план</w:t>
      </w:r>
      <w:r w:rsidR="002A31CC" w:rsidRPr="00942433">
        <w:rPr>
          <w:rFonts w:cs="Arial"/>
          <w:iCs/>
          <w:szCs w:val="21"/>
          <w:lang w:eastAsia="en-GB"/>
        </w:rPr>
        <w:t xml:space="preserve"> экологических и социальных </w:t>
      </w:r>
      <w:r w:rsidRPr="00942433">
        <w:rPr>
          <w:rFonts w:cs="Arial"/>
          <w:iCs/>
          <w:szCs w:val="21"/>
          <w:lang w:eastAsia="en-GB"/>
        </w:rPr>
        <w:t>мероприятий и план</w:t>
      </w:r>
      <w:r w:rsidR="002A31CC" w:rsidRPr="00942433">
        <w:rPr>
          <w:rFonts w:cs="Arial"/>
          <w:iCs/>
          <w:szCs w:val="21"/>
          <w:lang w:eastAsia="en-GB"/>
        </w:rPr>
        <w:t xml:space="preserve"> </w:t>
      </w:r>
      <w:r w:rsidRPr="00942433">
        <w:rPr>
          <w:rFonts w:cs="Arial"/>
          <w:iCs/>
          <w:szCs w:val="21"/>
          <w:lang w:eastAsia="en-GB"/>
        </w:rPr>
        <w:t>вовлечения</w:t>
      </w:r>
      <w:r w:rsidR="002A31CC" w:rsidRPr="00942433">
        <w:rPr>
          <w:rFonts w:cs="Arial"/>
          <w:iCs/>
          <w:szCs w:val="21"/>
          <w:lang w:eastAsia="en-GB"/>
        </w:rPr>
        <w:t xml:space="preserve"> заинтересованны</w:t>
      </w:r>
      <w:r w:rsidRPr="00942433">
        <w:rPr>
          <w:rFonts w:cs="Arial"/>
          <w:iCs/>
          <w:szCs w:val="21"/>
          <w:lang w:eastAsia="en-GB"/>
        </w:rPr>
        <w:t>х</w:t>
      </w:r>
      <w:r w:rsidR="002A31CC" w:rsidRPr="00942433">
        <w:rPr>
          <w:rFonts w:cs="Arial"/>
          <w:iCs/>
          <w:szCs w:val="21"/>
          <w:lang w:eastAsia="en-GB"/>
        </w:rPr>
        <w:t xml:space="preserve"> сторон</w:t>
      </w:r>
      <w:r w:rsidRPr="00942433">
        <w:rPr>
          <w:rFonts w:cs="Arial"/>
          <w:iCs/>
          <w:szCs w:val="21"/>
          <w:lang w:eastAsia="en-GB"/>
        </w:rPr>
        <w:t xml:space="preserve">, а </w:t>
      </w:r>
      <w:r w:rsidR="00E53804" w:rsidRPr="00942433">
        <w:rPr>
          <w:rFonts w:cs="Arial"/>
          <w:iCs/>
          <w:szCs w:val="21"/>
          <w:lang w:eastAsia="en-GB"/>
        </w:rPr>
        <w:t>также</w:t>
      </w:r>
      <w:r w:rsidRPr="00942433">
        <w:rPr>
          <w:rFonts w:cs="Arial"/>
          <w:iCs/>
          <w:szCs w:val="21"/>
          <w:lang w:eastAsia="en-GB"/>
        </w:rPr>
        <w:t xml:space="preserve"> </w:t>
      </w:r>
      <w:r w:rsidR="002A31CC" w:rsidRPr="00942433">
        <w:rPr>
          <w:rFonts w:cs="Arial"/>
          <w:iCs/>
          <w:szCs w:val="21"/>
          <w:lang w:eastAsia="en-GB"/>
        </w:rPr>
        <w:t>помо</w:t>
      </w:r>
      <w:r w:rsidRPr="00942433">
        <w:rPr>
          <w:rFonts w:cs="Arial"/>
          <w:iCs/>
          <w:szCs w:val="21"/>
          <w:lang w:eastAsia="en-GB"/>
        </w:rPr>
        <w:t>гла АО «</w:t>
      </w:r>
      <w:r w:rsidR="002A31CC" w:rsidRPr="00942433">
        <w:rPr>
          <w:rFonts w:cs="Arial"/>
          <w:iCs/>
          <w:szCs w:val="21"/>
          <w:lang w:eastAsia="en-GB"/>
        </w:rPr>
        <w:t>Самрук Энерго</w:t>
      </w:r>
      <w:r w:rsidRPr="00942433">
        <w:rPr>
          <w:rFonts w:cs="Arial"/>
          <w:iCs/>
          <w:szCs w:val="21"/>
          <w:lang w:eastAsia="en-GB"/>
        </w:rPr>
        <w:t>»</w:t>
      </w:r>
      <w:r w:rsidR="002A31CC" w:rsidRPr="00942433">
        <w:rPr>
          <w:rFonts w:cs="Arial"/>
          <w:iCs/>
          <w:szCs w:val="21"/>
          <w:lang w:eastAsia="en-GB"/>
        </w:rPr>
        <w:t xml:space="preserve"> в их реализации</w:t>
      </w:r>
      <w:r w:rsidRPr="00942433">
        <w:rPr>
          <w:rFonts w:cs="Arial"/>
          <w:iCs/>
          <w:szCs w:val="21"/>
          <w:lang w:eastAsia="en-GB"/>
        </w:rPr>
        <w:t>. И</w:t>
      </w:r>
      <w:r w:rsidR="002A31CC" w:rsidRPr="00942433">
        <w:rPr>
          <w:rFonts w:cs="Arial"/>
          <w:iCs/>
          <w:szCs w:val="21"/>
          <w:lang w:eastAsia="en-GB"/>
        </w:rPr>
        <w:t>нженер-эколог</w:t>
      </w:r>
      <w:r w:rsidR="00E53804" w:rsidRPr="00942433">
        <w:rPr>
          <w:rFonts w:cs="Arial"/>
          <w:iCs/>
          <w:szCs w:val="21"/>
          <w:lang w:eastAsia="en-GB"/>
        </w:rPr>
        <w:t xml:space="preserve"> ЭСА</w:t>
      </w:r>
      <w:r w:rsidR="002A31CC" w:rsidRPr="00942433">
        <w:rPr>
          <w:rFonts w:cs="Arial"/>
          <w:iCs/>
          <w:szCs w:val="21"/>
          <w:lang w:eastAsia="en-GB"/>
        </w:rPr>
        <w:t xml:space="preserve"> </w:t>
      </w:r>
      <w:r w:rsidRPr="00942433">
        <w:rPr>
          <w:rFonts w:cs="Arial"/>
          <w:iCs/>
          <w:szCs w:val="21"/>
          <w:lang w:eastAsia="en-GB"/>
        </w:rPr>
        <w:t>подготовил</w:t>
      </w:r>
      <w:r w:rsidR="002A31CC" w:rsidRPr="00942433">
        <w:rPr>
          <w:rFonts w:cs="Arial"/>
          <w:iCs/>
          <w:szCs w:val="21"/>
          <w:lang w:eastAsia="en-GB"/>
        </w:rPr>
        <w:t xml:space="preserve"> </w:t>
      </w:r>
      <w:r w:rsidRPr="00942433">
        <w:rPr>
          <w:rFonts w:cs="Arial"/>
          <w:iCs/>
          <w:szCs w:val="21"/>
          <w:lang w:eastAsia="en-GB"/>
        </w:rPr>
        <w:t>схему</w:t>
      </w:r>
      <w:r w:rsidR="002A31CC" w:rsidRPr="00942433">
        <w:rPr>
          <w:rFonts w:cs="Arial"/>
          <w:iCs/>
          <w:szCs w:val="21"/>
          <w:lang w:eastAsia="en-GB"/>
        </w:rPr>
        <w:t xml:space="preserve"> сет</w:t>
      </w:r>
      <w:r w:rsidRPr="00942433">
        <w:rPr>
          <w:rFonts w:cs="Arial"/>
          <w:iCs/>
          <w:szCs w:val="21"/>
          <w:lang w:eastAsia="en-GB"/>
        </w:rPr>
        <w:t>и</w:t>
      </w:r>
      <w:r w:rsidR="002A31CC" w:rsidRPr="00942433">
        <w:rPr>
          <w:rFonts w:cs="Arial"/>
          <w:iCs/>
          <w:szCs w:val="21"/>
          <w:lang w:eastAsia="en-GB"/>
        </w:rPr>
        <w:t xml:space="preserve"> распределения тепла и электроэнергии, собрал статистические данные о </w:t>
      </w:r>
      <w:r w:rsidR="00E53804" w:rsidRPr="00942433">
        <w:rPr>
          <w:rFonts w:cs="Arial"/>
          <w:iCs/>
          <w:szCs w:val="21"/>
          <w:lang w:eastAsia="en-GB"/>
        </w:rPr>
        <w:t>размерах и</w:t>
      </w:r>
      <w:r w:rsidR="002A31CC" w:rsidRPr="00942433">
        <w:rPr>
          <w:rFonts w:cs="Arial"/>
          <w:iCs/>
          <w:szCs w:val="21"/>
          <w:lang w:eastAsia="en-GB"/>
        </w:rPr>
        <w:t xml:space="preserve"> структур</w:t>
      </w:r>
      <w:r w:rsidR="00E53804" w:rsidRPr="00942433">
        <w:rPr>
          <w:rFonts w:cs="Arial"/>
          <w:iCs/>
          <w:szCs w:val="21"/>
          <w:lang w:eastAsia="en-GB"/>
        </w:rPr>
        <w:t>е</w:t>
      </w:r>
      <w:r w:rsidR="002A31CC" w:rsidRPr="00942433">
        <w:rPr>
          <w:rFonts w:cs="Arial"/>
          <w:iCs/>
          <w:szCs w:val="21"/>
          <w:lang w:eastAsia="en-GB"/>
        </w:rPr>
        <w:t xml:space="preserve"> групп потребителей, ожидаем</w:t>
      </w:r>
      <w:r w:rsidR="00E53804" w:rsidRPr="00942433">
        <w:rPr>
          <w:rFonts w:cs="Arial"/>
          <w:iCs/>
          <w:szCs w:val="21"/>
          <w:lang w:eastAsia="en-GB"/>
        </w:rPr>
        <w:t>ом</w:t>
      </w:r>
      <w:r w:rsidR="002A31CC" w:rsidRPr="00942433">
        <w:rPr>
          <w:rFonts w:cs="Arial"/>
          <w:iCs/>
          <w:szCs w:val="21"/>
          <w:lang w:eastAsia="en-GB"/>
        </w:rPr>
        <w:t xml:space="preserve"> экономическ</w:t>
      </w:r>
      <w:r w:rsidR="00E53804" w:rsidRPr="00942433">
        <w:rPr>
          <w:rFonts w:cs="Arial"/>
          <w:iCs/>
          <w:szCs w:val="21"/>
          <w:lang w:eastAsia="en-GB"/>
        </w:rPr>
        <w:t>ом</w:t>
      </w:r>
      <w:r w:rsidR="002A31CC" w:rsidRPr="00942433">
        <w:rPr>
          <w:rFonts w:cs="Arial"/>
          <w:iCs/>
          <w:szCs w:val="21"/>
          <w:lang w:eastAsia="en-GB"/>
        </w:rPr>
        <w:t xml:space="preserve"> рост</w:t>
      </w:r>
      <w:r w:rsidR="00E53804" w:rsidRPr="00942433">
        <w:rPr>
          <w:rFonts w:cs="Arial"/>
          <w:iCs/>
          <w:szCs w:val="21"/>
          <w:lang w:eastAsia="en-GB"/>
        </w:rPr>
        <w:t>е</w:t>
      </w:r>
      <w:r w:rsidR="002A31CC" w:rsidRPr="00942433">
        <w:rPr>
          <w:rFonts w:cs="Arial"/>
          <w:iCs/>
          <w:szCs w:val="21"/>
          <w:lang w:eastAsia="en-GB"/>
        </w:rPr>
        <w:t xml:space="preserve"> по секторам, </w:t>
      </w:r>
      <w:r w:rsidR="00E53804" w:rsidRPr="00942433">
        <w:rPr>
          <w:rFonts w:cs="Arial"/>
          <w:iCs/>
          <w:szCs w:val="21"/>
          <w:lang w:eastAsia="en-GB"/>
        </w:rPr>
        <w:t xml:space="preserve">и </w:t>
      </w:r>
      <w:r w:rsidR="002A31CC" w:rsidRPr="00942433">
        <w:rPr>
          <w:rFonts w:cs="Arial"/>
          <w:iCs/>
          <w:szCs w:val="21"/>
          <w:lang w:eastAsia="en-GB"/>
        </w:rPr>
        <w:t>спрогнозирова</w:t>
      </w:r>
      <w:r w:rsidR="00E53804" w:rsidRPr="00942433">
        <w:rPr>
          <w:rFonts w:cs="Arial"/>
          <w:iCs/>
          <w:szCs w:val="21"/>
          <w:lang w:eastAsia="en-GB"/>
        </w:rPr>
        <w:t>л</w:t>
      </w:r>
      <w:r w:rsidR="002A31CC" w:rsidRPr="00942433">
        <w:rPr>
          <w:rFonts w:cs="Arial"/>
          <w:iCs/>
          <w:szCs w:val="21"/>
          <w:lang w:eastAsia="en-GB"/>
        </w:rPr>
        <w:t xml:space="preserve"> </w:t>
      </w:r>
      <w:r w:rsidR="00E53804" w:rsidRPr="00942433">
        <w:rPr>
          <w:rFonts w:cs="Arial"/>
          <w:iCs/>
          <w:szCs w:val="21"/>
          <w:lang w:eastAsia="en-GB"/>
        </w:rPr>
        <w:t xml:space="preserve">изменение </w:t>
      </w:r>
      <w:r w:rsidR="002A31CC" w:rsidRPr="00942433">
        <w:rPr>
          <w:rFonts w:cs="Arial"/>
          <w:iCs/>
          <w:szCs w:val="21"/>
          <w:lang w:eastAsia="en-GB"/>
        </w:rPr>
        <w:t>спрос</w:t>
      </w:r>
      <w:r w:rsidR="00E53804" w:rsidRPr="00942433">
        <w:rPr>
          <w:rFonts w:cs="Arial"/>
          <w:iCs/>
          <w:szCs w:val="21"/>
          <w:lang w:eastAsia="en-GB"/>
        </w:rPr>
        <w:t>а</w:t>
      </w:r>
      <w:r w:rsidR="002A31CC" w:rsidRPr="00942433">
        <w:rPr>
          <w:rFonts w:cs="Arial"/>
          <w:iCs/>
          <w:szCs w:val="21"/>
          <w:lang w:eastAsia="en-GB"/>
        </w:rPr>
        <w:t xml:space="preserve"> на тепловую и электрическую энергию до 2060 года</w:t>
      </w:r>
      <w:r w:rsidR="00E53804" w:rsidRPr="00942433">
        <w:rPr>
          <w:rFonts w:cs="Arial"/>
          <w:iCs/>
          <w:szCs w:val="21"/>
          <w:lang w:eastAsia="en-GB"/>
        </w:rPr>
        <w:t>,</w:t>
      </w:r>
      <w:r w:rsidR="002A31CC" w:rsidRPr="00942433">
        <w:rPr>
          <w:rFonts w:cs="Arial"/>
          <w:iCs/>
          <w:szCs w:val="21"/>
          <w:lang w:eastAsia="en-GB"/>
        </w:rPr>
        <w:t xml:space="preserve"> </w:t>
      </w:r>
      <w:r w:rsidR="00E53804" w:rsidRPr="00942433">
        <w:rPr>
          <w:rFonts w:cs="Arial"/>
          <w:iCs/>
          <w:szCs w:val="21"/>
          <w:lang w:eastAsia="en-GB"/>
        </w:rPr>
        <w:t>а также</w:t>
      </w:r>
      <w:r w:rsidR="002A31CC" w:rsidRPr="00942433">
        <w:rPr>
          <w:rFonts w:cs="Arial"/>
          <w:iCs/>
          <w:szCs w:val="21"/>
          <w:lang w:eastAsia="en-GB"/>
        </w:rPr>
        <w:t xml:space="preserve"> </w:t>
      </w:r>
      <w:r w:rsidR="00E53804" w:rsidRPr="00942433">
        <w:rPr>
          <w:rFonts w:cs="Arial"/>
          <w:iCs/>
          <w:szCs w:val="21"/>
          <w:lang w:eastAsia="en-GB"/>
        </w:rPr>
        <w:t>описал</w:t>
      </w:r>
      <w:r w:rsidR="002A31CC" w:rsidRPr="00942433">
        <w:rPr>
          <w:rFonts w:cs="Arial"/>
          <w:iCs/>
          <w:szCs w:val="21"/>
          <w:lang w:eastAsia="en-GB"/>
        </w:rPr>
        <w:t xml:space="preserve"> исторические, текущие и планируемые тарифные схемы для различных возобновляемых источников энергии.</w:t>
      </w:r>
    </w:p>
    <w:p w:rsidR="002A31CC" w:rsidRPr="00942433" w:rsidRDefault="00CF0F22" w:rsidP="001A3351">
      <w:pPr>
        <w:spacing w:before="120" w:line="240" w:lineRule="auto"/>
        <w:rPr>
          <w:rFonts w:cs="Arial"/>
          <w:iCs/>
          <w:szCs w:val="21"/>
          <w:lang w:eastAsia="en-GB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9</w:t>
      </w:r>
      <w:r w:rsidR="00BA1919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2</w:t>
      </w: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-9</w:t>
      </w:r>
      <w:r w:rsidR="00BA1919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3</w:t>
      </w: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. ЭНЕРГЕТИКА</w:t>
      </w:r>
      <w:r w:rsidRPr="00942433">
        <w:rPr>
          <w:rFonts w:cs="Arial"/>
          <w:b/>
          <w:bCs/>
          <w:i/>
          <w:szCs w:val="21"/>
          <w:lang w:eastAsia="en-GB"/>
        </w:rPr>
        <w:t xml:space="preserve"> ВЭС «Борей»</w:t>
      </w:r>
      <w:r w:rsidR="002A31CC" w:rsidRPr="00942433">
        <w:rPr>
          <w:rFonts w:cs="Arial"/>
          <w:b/>
          <w:bCs/>
          <w:i/>
          <w:szCs w:val="21"/>
          <w:lang w:eastAsia="en-GB"/>
        </w:rPr>
        <w:t xml:space="preserve"> 230 МВт и </w:t>
      </w:r>
      <w:r w:rsidRPr="00942433">
        <w:rPr>
          <w:rFonts w:cs="Arial"/>
          <w:b/>
          <w:bCs/>
          <w:i/>
          <w:szCs w:val="21"/>
          <w:lang w:eastAsia="en-GB"/>
        </w:rPr>
        <w:t>«Энерготраст»</w:t>
      </w:r>
      <w:r w:rsidR="002A31CC" w:rsidRPr="00942433">
        <w:rPr>
          <w:rFonts w:cs="Arial"/>
          <w:b/>
          <w:bCs/>
          <w:i/>
          <w:szCs w:val="21"/>
          <w:lang w:eastAsia="en-GB"/>
        </w:rPr>
        <w:t xml:space="preserve"> 50 МВт </w:t>
      </w:r>
      <w:r w:rsidR="003806CB" w:rsidRPr="00942433">
        <w:rPr>
          <w:rFonts w:cs="Arial"/>
          <w:b/>
          <w:bCs/>
          <w:i/>
          <w:szCs w:val="21"/>
          <w:lang w:eastAsia="en-GB"/>
        </w:rPr>
        <w:t xml:space="preserve">годовой мониторинг </w:t>
      </w:r>
      <w:r w:rsidR="002A31CC" w:rsidRPr="00942433">
        <w:rPr>
          <w:rFonts w:cs="Arial"/>
          <w:b/>
          <w:bCs/>
          <w:i/>
          <w:szCs w:val="21"/>
          <w:lang w:eastAsia="en-GB"/>
        </w:rPr>
        <w:t xml:space="preserve">птиц, летучих мышей и </w:t>
      </w:r>
      <w:r w:rsidR="003806CB" w:rsidRPr="00942433">
        <w:rPr>
          <w:rFonts w:cs="Arial"/>
          <w:b/>
          <w:bCs/>
          <w:i/>
          <w:szCs w:val="21"/>
          <w:lang w:eastAsia="en-GB"/>
        </w:rPr>
        <w:t xml:space="preserve">других </w:t>
      </w:r>
      <w:r w:rsidR="002A31CC" w:rsidRPr="00942433">
        <w:rPr>
          <w:rFonts w:cs="Arial"/>
          <w:b/>
          <w:bCs/>
          <w:i/>
          <w:szCs w:val="21"/>
          <w:lang w:eastAsia="en-GB"/>
        </w:rPr>
        <w:t xml:space="preserve">животных и </w:t>
      </w:r>
      <w:r w:rsidR="003806CB" w:rsidRPr="00942433">
        <w:rPr>
          <w:rFonts w:cs="Arial"/>
          <w:b/>
          <w:bCs/>
          <w:i/>
          <w:szCs w:val="21"/>
          <w:lang w:eastAsia="en-GB"/>
        </w:rPr>
        <w:t>ОВОСС</w:t>
      </w:r>
      <w:r w:rsidR="002A31CC" w:rsidRPr="00942433">
        <w:rPr>
          <w:rFonts w:cs="Arial"/>
          <w:b/>
          <w:bCs/>
          <w:i/>
          <w:szCs w:val="21"/>
          <w:lang w:eastAsia="en-GB"/>
        </w:rPr>
        <w:t xml:space="preserve"> для Sungrow. 2021-2022</w:t>
      </w:r>
      <w:r w:rsidR="00313EE8">
        <w:rPr>
          <w:rFonts w:cs="Arial"/>
          <w:b/>
          <w:bCs/>
          <w:i/>
          <w:szCs w:val="21"/>
          <w:lang w:eastAsia="en-GB"/>
        </w:rPr>
        <w:t xml:space="preserve"> и 2023</w:t>
      </w:r>
      <w:r w:rsidR="002A31CC" w:rsidRPr="00942433">
        <w:rPr>
          <w:rFonts w:cs="Arial"/>
          <w:b/>
          <w:bCs/>
          <w:i/>
          <w:szCs w:val="21"/>
          <w:lang w:eastAsia="en-GB"/>
        </w:rPr>
        <w:t xml:space="preserve">. </w:t>
      </w:r>
      <w:r w:rsidR="002A31CC" w:rsidRPr="00942433">
        <w:rPr>
          <w:rFonts w:cs="Arial"/>
          <w:iCs/>
          <w:szCs w:val="21"/>
          <w:lang w:eastAsia="en-GB"/>
        </w:rPr>
        <w:t xml:space="preserve">Поскольку проекты планировалось финансировать </w:t>
      </w:r>
      <w:r w:rsidR="003806CB" w:rsidRPr="00942433">
        <w:rPr>
          <w:rFonts w:cs="Arial"/>
          <w:iCs/>
          <w:szCs w:val="21"/>
          <w:lang w:eastAsia="en-GB"/>
        </w:rPr>
        <w:t>кредитом от</w:t>
      </w:r>
      <w:r w:rsidR="002A31CC" w:rsidRPr="00942433">
        <w:rPr>
          <w:rFonts w:cs="Arial"/>
          <w:iCs/>
          <w:szCs w:val="21"/>
          <w:lang w:eastAsia="en-GB"/>
        </w:rPr>
        <w:t xml:space="preserve"> ЕБРР, мониторинг и прогнозирование смертности птиц проводились в соответствии с методологией Scotish Natural Heritage (SNH) 2017 и Р</w:t>
      </w:r>
      <w:r w:rsidR="003806CB" w:rsidRPr="00942433">
        <w:rPr>
          <w:rFonts w:cs="Arial"/>
          <w:iCs/>
          <w:szCs w:val="21"/>
          <w:lang w:eastAsia="en-GB"/>
        </w:rPr>
        <w:t>уководством SNH 2000. Визуальное воздействие</w:t>
      </w:r>
      <w:r w:rsidR="002A31CC" w:rsidRPr="00942433">
        <w:rPr>
          <w:rFonts w:cs="Arial"/>
          <w:iCs/>
          <w:szCs w:val="21"/>
          <w:lang w:eastAsia="en-GB"/>
        </w:rPr>
        <w:t xml:space="preserve">, шум и </w:t>
      </w:r>
      <w:r w:rsidR="003806CB" w:rsidRPr="00942433">
        <w:rPr>
          <w:rFonts w:cs="Arial"/>
          <w:iCs/>
          <w:szCs w:val="21"/>
          <w:lang w:eastAsia="en-GB"/>
        </w:rPr>
        <w:t xml:space="preserve">теневое </w:t>
      </w:r>
      <w:r w:rsidR="002A31CC" w:rsidRPr="00942433">
        <w:rPr>
          <w:rFonts w:cs="Arial"/>
          <w:iCs/>
          <w:szCs w:val="21"/>
          <w:lang w:eastAsia="en-GB"/>
        </w:rPr>
        <w:t xml:space="preserve">мерцание были предсказаны с помощью программного обеспечения WindPro®. </w:t>
      </w:r>
      <w:r w:rsidR="0058263C" w:rsidRPr="00942433">
        <w:rPr>
          <w:rFonts w:cs="Arial"/>
          <w:iCs/>
          <w:szCs w:val="21"/>
          <w:lang w:eastAsia="en-GB"/>
        </w:rPr>
        <w:t>Ч</w:t>
      </w:r>
      <w:r w:rsidR="002A31CC" w:rsidRPr="00942433">
        <w:rPr>
          <w:rFonts w:cs="Arial"/>
          <w:iCs/>
          <w:szCs w:val="21"/>
          <w:lang w:eastAsia="en-GB"/>
        </w:rPr>
        <w:t xml:space="preserve">тобы привести проект в соответствие с руководящими принципами </w:t>
      </w:r>
      <w:r w:rsidR="003806CB" w:rsidRPr="00942433">
        <w:rPr>
          <w:rFonts w:cs="Arial"/>
          <w:iCs/>
          <w:szCs w:val="21"/>
          <w:lang w:eastAsia="en-GB"/>
        </w:rPr>
        <w:t>МФК</w:t>
      </w:r>
      <w:r w:rsidR="002A31CC" w:rsidRPr="00942433">
        <w:rPr>
          <w:rFonts w:cs="Arial"/>
          <w:iCs/>
          <w:szCs w:val="21"/>
          <w:lang w:eastAsia="en-GB"/>
        </w:rPr>
        <w:t xml:space="preserve"> для ветроэнергетики по </w:t>
      </w:r>
      <w:r w:rsidR="0058263C" w:rsidRPr="00942433">
        <w:rPr>
          <w:rFonts w:cs="Arial"/>
          <w:iCs/>
          <w:szCs w:val="21"/>
          <w:lang w:eastAsia="en-GB"/>
        </w:rPr>
        <w:t>максимальному</w:t>
      </w:r>
      <w:r w:rsidR="002A31CC" w:rsidRPr="00942433">
        <w:rPr>
          <w:rFonts w:cs="Arial"/>
          <w:iCs/>
          <w:szCs w:val="21"/>
          <w:lang w:eastAsia="en-GB"/>
        </w:rPr>
        <w:t xml:space="preserve"> времени мерцания</w:t>
      </w:r>
      <w:r w:rsidR="0058263C" w:rsidRPr="00942433">
        <w:rPr>
          <w:rFonts w:cs="Arial"/>
          <w:iCs/>
          <w:szCs w:val="21"/>
          <w:lang w:eastAsia="en-GB"/>
        </w:rPr>
        <w:t>, некоторые турбины были убраны, а другие перемещены</w:t>
      </w:r>
      <w:r w:rsidR="002A31CC" w:rsidRPr="00942433">
        <w:rPr>
          <w:rFonts w:cs="Arial"/>
          <w:iCs/>
          <w:szCs w:val="21"/>
          <w:lang w:eastAsia="en-GB"/>
        </w:rPr>
        <w:t xml:space="preserve">. </w:t>
      </w:r>
      <w:r w:rsidR="0058263C" w:rsidRPr="00942433">
        <w:rPr>
          <w:rFonts w:cs="Arial"/>
          <w:iCs/>
          <w:szCs w:val="21"/>
          <w:lang w:eastAsia="en-GB"/>
        </w:rPr>
        <w:t>Чтобы гарантировать местному сообществу выгоду от проекта, б</w:t>
      </w:r>
      <w:r w:rsidR="002A31CC" w:rsidRPr="00942433">
        <w:rPr>
          <w:rFonts w:cs="Arial"/>
          <w:iCs/>
          <w:szCs w:val="21"/>
          <w:lang w:eastAsia="en-GB"/>
        </w:rPr>
        <w:t xml:space="preserve">ыла </w:t>
      </w:r>
      <w:r w:rsidR="0058263C" w:rsidRPr="00942433">
        <w:rPr>
          <w:rFonts w:cs="Arial"/>
          <w:iCs/>
          <w:szCs w:val="21"/>
          <w:lang w:eastAsia="en-GB"/>
        </w:rPr>
        <w:t>внедрена</w:t>
      </w:r>
      <w:r w:rsidR="002A31CC" w:rsidRPr="00942433">
        <w:rPr>
          <w:rFonts w:cs="Arial"/>
          <w:iCs/>
          <w:szCs w:val="21"/>
          <w:lang w:eastAsia="en-GB"/>
        </w:rPr>
        <w:t xml:space="preserve"> программа корпоратив</w:t>
      </w:r>
      <w:r w:rsidR="0058263C" w:rsidRPr="00942433">
        <w:rPr>
          <w:rFonts w:cs="Arial"/>
          <w:iCs/>
          <w:szCs w:val="21"/>
          <w:lang w:eastAsia="en-GB"/>
        </w:rPr>
        <w:t>ной социальной ответственности.</w:t>
      </w:r>
      <w:r w:rsidR="00313EE8">
        <w:rPr>
          <w:rFonts w:cs="Arial"/>
          <w:iCs/>
          <w:szCs w:val="21"/>
          <w:lang w:eastAsia="en-GB"/>
        </w:rPr>
        <w:t xml:space="preserve"> В 2023г., </w:t>
      </w:r>
      <w:r w:rsidR="00313EE8">
        <w:rPr>
          <w:rFonts w:cs="Arial"/>
          <w:iCs/>
          <w:szCs w:val="21"/>
          <w:lang w:eastAsia="en-GB"/>
        </w:rPr>
        <w:t xml:space="preserve">с </w:t>
      </w:r>
      <w:r w:rsidR="00313EE8" w:rsidRPr="00313EE8">
        <w:rPr>
          <w:rFonts w:cs="Arial"/>
          <w:iCs/>
          <w:szCs w:val="21"/>
          <w:lang w:eastAsia="en-GB"/>
        </w:rPr>
        <w:t>WSP International</w:t>
      </w:r>
      <w:r w:rsidR="00313EE8">
        <w:rPr>
          <w:rFonts w:cs="Arial"/>
          <w:iCs/>
          <w:szCs w:val="21"/>
          <w:lang w:eastAsia="en-GB"/>
        </w:rPr>
        <w:t xml:space="preserve">, был так же проведен экологический и социальный аудит ВЭС. </w:t>
      </w:r>
    </w:p>
    <w:p w:rsidR="002A31CC" w:rsidRPr="00942433" w:rsidRDefault="0058263C" w:rsidP="002A31CC">
      <w:pPr>
        <w:spacing w:before="120" w:line="240" w:lineRule="auto"/>
        <w:rPr>
          <w:rFonts w:cs="Arial"/>
          <w:iCs/>
          <w:szCs w:val="21"/>
          <w:lang w:eastAsia="en-GB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9</w:t>
      </w:r>
      <w:r w:rsidR="00BA1919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1</w:t>
      </w: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. ЭНЕРГЕТИКА</w:t>
      </w:r>
      <w:r w:rsidRPr="00942433">
        <w:rPr>
          <w:rFonts w:cs="Arial"/>
          <w:b/>
          <w:bCs/>
          <w:i/>
          <w:szCs w:val="21"/>
          <w:lang w:eastAsia="en-GB"/>
        </w:rPr>
        <w:t xml:space="preserve"> Мониторинг животного мира</w:t>
      </w:r>
      <w:r w:rsidR="002A31CC" w:rsidRPr="00942433">
        <w:rPr>
          <w:rFonts w:cs="Arial"/>
          <w:b/>
          <w:bCs/>
          <w:i/>
          <w:szCs w:val="21"/>
          <w:lang w:eastAsia="en-GB"/>
        </w:rPr>
        <w:t xml:space="preserve"> </w:t>
      </w:r>
      <w:r w:rsidRPr="00942433">
        <w:rPr>
          <w:rFonts w:cs="Arial"/>
          <w:b/>
          <w:bCs/>
          <w:i/>
          <w:szCs w:val="21"/>
          <w:lang w:eastAsia="en-GB"/>
        </w:rPr>
        <w:t>и</w:t>
      </w:r>
      <w:r w:rsidR="002A31CC" w:rsidRPr="00942433">
        <w:rPr>
          <w:rFonts w:cs="Arial"/>
          <w:b/>
          <w:bCs/>
          <w:i/>
          <w:szCs w:val="21"/>
          <w:lang w:eastAsia="en-GB"/>
        </w:rPr>
        <w:t xml:space="preserve"> </w:t>
      </w:r>
      <w:r w:rsidRPr="00942433">
        <w:rPr>
          <w:rFonts w:cs="Arial"/>
          <w:b/>
          <w:bCs/>
          <w:i/>
          <w:szCs w:val="21"/>
          <w:lang w:eastAsia="en-GB"/>
        </w:rPr>
        <w:t>ОВОСС ВЭС</w:t>
      </w:r>
      <w:r w:rsidR="002A31CC" w:rsidRPr="00942433">
        <w:rPr>
          <w:rFonts w:cs="Arial"/>
          <w:b/>
          <w:bCs/>
          <w:i/>
          <w:szCs w:val="21"/>
          <w:lang w:eastAsia="en-GB"/>
        </w:rPr>
        <w:t xml:space="preserve"> "Жонгар" для </w:t>
      </w:r>
      <w:r w:rsidR="00AD7B87" w:rsidRPr="00942433">
        <w:rPr>
          <w:rFonts w:cs="Arial"/>
          <w:b/>
          <w:bCs/>
          <w:i/>
          <w:szCs w:val="21"/>
          <w:lang w:val="en-US" w:eastAsia="en-GB"/>
        </w:rPr>
        <w:t>Sungrow</w:t>
      </w:r>
      <w:r w:rsidR="002A31CC" w:rsidRPr="00942433">
        <w:rPr>
          <w:rFonts w:cs="Arial"/>
          <w:b/>
          <w:bCs/>
          <w:i/>
          <w:szCs w:val="21"/>
          <w:lang w:eastAsia="en-GB"/>
        </w:rPr>
        <w:t>, 2021-202</w:t>
      </w:r>
      <w:r w:rsidR="00AD7B87" w:rsidRPr="00942433">
        <w:rPr>
          <w:rFonts w:cs="Arial"/>
          <w:b/>
          <w:bCs/>
          <w:i/>
          <w:szCs w:val="21"/>
          <w:lang w:eastAsia="en-GB"/>
        </w:rPr>
        <w:t>2</w:t>
      </w:r>
      <w:r w:rsidR="002A31CC" w:rsidRPr="00942433">
        <w:rPr>
          <w:rFonts w:cs="Arial"/>
          <w:b/>
          <w:bCs/>
          <w:i/>
          <w:szCs w:val="21"/>
          <w:lang w:eastAsia="en-GB"/>
        </w:rPr>
        <w:t xml:space="preserve">. </w:t>
      </w:r>
      <w:r w:rsidR="002A31CC" w:rsidRPr="00942433">
        <w:rPr>
          <w:rFonts w:cs="Arial"/>
          <w:iCs/>
          <w:szCs w:val="21"/>
          <w:lang w:eastAsia="en-GB"/>
        </w:rPr>
        <w:t xml:space="preserve">Потребовалось три сезона еженедельного мониторинга </w:t>
      </w:r>
      <w:r w:rsidRPr="00942433">
        <w:rPr>
          <w:rFonts w:cs="Arial"/>
          <w:iCs/>
          <w:szCs w:val="21"/>
          <w:lang w:eastAsia="en-GB"/>
        </w:rPr>
        <w:t>по</w:t>
      </w:r>
      <w:r w:rsidR="002A31CC" w:rsidRPr="00942433">
        <w:rPr>
          <w:rFonts w:cs="Arial"/>
          <w:iCs/>
          <w:szCs w:val="21"/>
          <w:lang w:eastAsia="en-GB"/>
        </w:rPr>
        <w:t xml:space="preserve"> метод</w:t>
      </w:r>
      <w:r w:rsidRPr="00942433">
        <w:rPr>
          <w:rFonts w:cs="Arial"/>
          <w:iCs/>
          <w:szCs w:val="21"/>
          <w:lang w:eastAsia="en-GB"/>
        </w:rPr>
        <w:t>ике</w:t>
      </w:r>
      <w:r w:rsidR="002A31CC" w:rsidRPr="00942433">
        <w:rPr>
          <w:rFonts w:cs="Arial"/>
          <w:iCs/>
          <w:szCs w:val="21"/>
          <w:lang w:eastAsia="en-GB"/>
        </w:rPr>
        <w:t xml:space="preserve"> Scottish Natural Heritage (SNH) 2017, чтобы опровергнуть распространенное мнение о том, что массовая миграция птиц происходит через Жонгарские ворота. Птицы, по-видимому, избегали порывистых ветров Ворот, спускаясь с гор к озерам</w:t>
      </w:r>
      <w:r w:rsidRPr="00942433">
        <w:rPr>
          <w:rFonts w:cs="Arial"/>
          <w:iCs/>
          <w:szCs w:val="21"/>
          <w:lang w:eastAsia="en-GB"/>
        </w:rPr>
        <w:t>, находящимся</w:t>
      </w:r>
      <w:r w:rsidR="002A31CC" w:rsidRPr="00942433">
        <w:rPr>
          <w:rFonts w:cs="Arial"/>
          <w:iCs/>
          <w:szCs w:val="21"/>
          <w:lang w:eastAsia="en-GB"/>
        </w:rPr>
        <w:t xml:space="preserve"> к востоку от </w:t>
      </w:r>
      <w:r w:rsidRPr="00942433">
        <w:rPr>
          <w:rFonts w:cs="Arial"/>
          <w:iCs/>
          <w:szCs w:val="21"/>
          <w:lang w:eastAsia="en-GB"/>
        </w:rPr>
        <w:t>них</w:t>
      </w:r>
      <w:r w:rsidR="002A31CC" w:rsidRPr="00942433">
        <w:rPr>
          <w:rFonts w:cs="Arial"/>
          <w:iCs/>
          <w:szCs w:val="21"/>
          <w:lang w:eastAsia="en-GB"/>
        </w:rPr>
        <w:t xml:space="preserve">. Смертность, рассчитанная с использованием руководства SNH </w:t>
      </w:r>
      <w:r w:rsidRPr="00942433">
        <w:rPr>
          <w:rFonts w:cs="Arial"/>
          <w:iCs/>
          <w:szCs w:val="21"/>
          <w:lang w:eastAsia="en-GB"/>
        </w:rPr>
        <w:t>2000г</w:t>
      </w:r>
      <w:r w:rsidR="002A31CC" w:rsidRPr="00942433">
        <w:rPr>
          <w:rFonts w:cs="Arial"/>
          <w:iCs/>
          <w:szCs w:val="21"/>
          <w:lang w:eastAsia="en-GB"/>
        </w:rPr>
        <w:t>, была значительно ниже отраслевой статистики.</w:t>
      </w:r>
    </w:p>
    <w:p w:rsidR="002A31CC" w:rsidRPr="00942433" w:rsidRDefault="00BA1919" w:rsidP="001A3351">
      <w:pPr>
        <w:spacing w:before="120" w:line="240" w:lineRule="auto"/>
        <w:rPr>
          <w:rFonts w:cs="Arial"/>
          <w:b/>
          <w:bCs/>
          <w:i/>
          <w:szCs w:val="21"/>
          <w:lang w:eastAsia="en-GB"/>
        </w:rPr>
      </w:pPr>
      <w:r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89</w:t>
      </w:r>
      <w:r w:rsidR="0058263C"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-9</w:t>
      </w:r>
      <w:r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0</w:t>
      </w:r>
      <w:r w:rsidR="0058263C"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. ЭНЕРГЕТИКА</w:t>
      </w:r>
      <w:r w:rsidR="0058263C" w:rsidRPr="00942433">
        <w:rPr>
          <w:rFonts w:cs="Arial"/>
          <w:b/>
          <w:bCs/>
          <w:i/>
          <w:szCs w:val="21"/>
          <w:lang w:eastAsia="en-GB"/>
        </w:rPr>
        <w:t xml:space="preserve"> ОВОСС ВЭС</w:t>
      </w:r>
      <w:r w:rsidR="002A31CC" w:rsidRPr="00942433">
        <w:rPr>
          <w:rFonts w:cs="Arial"/>
          <w:b/>
          <w:bCs/>
          <w:i/>
          <w:szCs w:val="21"/>
          <w:lang w:eastAsia="en-GB"/>
        </w:rPr>
        <w:t xml:space="preserve"> Хромтау 100 МВт и Экибастуза 50 МВт для АО "Казхром" и </w:t>
      </w:r>
      <w:r w:rsidR="0058263C" w:rsidRPr="00942433">
        <w:rPr>
          <w:rFonts w:cs="Arial"/>
          <w:b/>
          <w:bCs/>
          <w:i/>
          <w:szCs w:val="21"/>
          <w:lang w:val="en-US" w:eastAsia="en-GB"/>
        </w:rPr>
        <w:t>ERG</w:t>
      </w:r>
      <w:r w:rsidR="00554027" w:rsidRPr="00554027">
        <w:rPr>
          <w:rFonts w:cs="Arial"/>
          <w:b/>
          <w:bCs/>
          <w:i/>
          <w:szCs w:val="21"/>
          <w:lang w:eastAsia="en-GB"/>
        </w:rPr>
        <w:t xml:space="preserve"> </w:t>
      </w:r>
      <w:r w:rsidR="00554027" w:rsidRPr="00942433">
        <w:rPr>
          <w:rFonts w:cs="Arial"/>
          <w:b/>
          <w:bCs/>
          <w:i/>
          <w:szCs w:val="21"/>
          <w:lang w:eastAsia="en-GB"/>
        </w:rPr>
        <w:t>с Gopa/Intec</w:t>
      </w:r>
      <w:r w:rsidR="002A31CC" w:rsidRPr="00942433">
        <w:rPr>
          <w:rFonts w:cs="Arial"/>
          <w:b/>
          <w:bCs/>
          <w:i/>
          <w:szCs w:val="21"/>
          <w:lang w:eastAsia="en-GB"/>
        </w:rPr>
        <w:t xml:space="preserve">, 2021 год. </w:t>
      </w:r>
      <w:r w:rsidR="002A31CC" w:rsidRPr="00942433">
        <w:rPr>
          <w:rFonts w:cs="Arial"/>
          <w:iCs/>
          <w:szCs w:val="21"/>
          <w:lang w:eastAsia="en-GB"/>
        </w:rPr>
        <w:t xml:space="preserve">Несмотря на то, что </w:t>
      </w:r>
      <w:r w:rsidR="0058263C" w:rsidRPr="00942433">
        <w:rPr>
          <w:rFonts w:cs="Arial"/>
          <w:iCs/>
          <w:szCs w:val="21"/>
          <w:lang w:eastAsia="en-GB"/>
        </w:rPr>
        <w:t>турбины планировались</w:t>
      </w:r>
      <w:r w:rsidR="002A31CC" w:rsidRPr="00942433">
        <w:rPr>
          <w:rFonts w:cs="Arial"/>
          <w:iCs/>
          <w:szCs w:val="21"/>
          <w:lang w:eastAsia="en-GB"/>
        </w:rPr>
        <w:t xml:space="preserve"> вблизи водоемов </w:t>
      </w:r>
      <w:r w:rsidR="0058263C" w:rsidRPr="00942433">
        <w:rPr>
          <w:rFonts w:cs="Arial"/>
          <w:iCs/>
          <w:szCs w:val="21"/>
          <w:lang w:eastAsia="en-GB"/>
        </w:rPr>
        <w:t>шахтных вод</w:t>
      </w:r>
      <w:r w:rsidR="002A31CC" w:rsidRPr="00942433">
        <w:rPr>
          <w:rFonts w:cs="Arial"/>
          <w:iCs/>
          <w:szCs w:val="21"/>
          <w:lang w:eastAsia="en-GB"/>
        </w:rPr>
        <w:t>, где были зарегистрированы охраняемые виды птиц, изучение полетов</w:t>
      </w:r>
      <w:r w:rsidR="0058263C" w:rsidRPr="00942433">
        <w:rPr>
          <w:rFonts w:cs="Arial"/>
          <w:iCs/>
          <w:szCs w:val="21"/>
          <w:lang w:eastAsia="en-GB"/>
        </w:rPr>
        <w:t xml:space="preserve"> птиц</w:t>
      </w:r>
      <w:r w:rsidR="002A31CC" w:rsidRPr="00942433">
        <w:rPr>
          <w:rFonts w:cs="Arial"/>
          <w:iCs/>
          <w:szCs w:val="21"/>
          <w:lang w:eastAsia="en-GB"/>
        </w:rPr>
        <w:t xml:space="preserve"> показало, </w:t>
      </w:r>
      <w:r w:rsidR="0058263C" w:rsidRPr="00942433">
        <w:rPr>
          <w:rFonts w:cs="Arial"/>
          <w:iCs/>
          <w:szCs w:val="21"/>
          <w:lang w:eastAsia="en-GB"/>
        </w:rPr>
        <w:t>небольшое использование зоны</w:t>
      </w:r>
      <w:r w:rsidR="002A31CC" w:rsidRPr="00942433">
        <w:rPr>
          <w:rFonts w:cs="Arial"/>
          <w:iCs/>
          <w:szCs w:val="21"/>
          <w:lang w:eastAsia="en-GB"/>
        </w:rPr>
        <w:t xml:space="preserve"> вращения лопастей, а оцененные в соответствии с Руководством SNH </w:t>
      </w:r>
      <w:r w:rsidR="00123423" w:rsidRPr="00942433">
        <w:rPr>
          <w:rFonts w:cs="Arial"/>
          <w:iCs/>
          <w:szCs w:val="21"/>
          <w:lang w:eastAsia="en-GB"/>
        </w:rPr>
        <w:t xml:space="preserve">2000г </w:t>
      </w:r>
      <w:r w:rsidR="002A31CC" w:rsidRPr="00942433">
        <w:rPr>
          <w:rFonts w:cs="Arial"/>
          <w:iCs/>
          <w:szCs w:val="21"/>
          <w:lang w:eastAsia="en-GB"/>
        </w:rPr>
        <w:t>показатели</w:t>
      </w:r>
      <w:r w:rsidR="00123423" w:rsidRPr="00942433">
        <w:rPr>
          <w:rFonts w:cs="Arial"/>
          <w:iCs/>
          <w:szCs w:val="21"/>
          <w:lang w:eastAsia="en-GB"/>
        </w:rPr>
        <w:t xml:space="preserve"> годовой</w:t>
      </w:r>
      <w:r w:rsidR="002A31CC" w:rsidRPr="00942433">
        <w:rPr>
          <w:rFonts w:cs="Arial"/>
          <w:iCs/>
          <w:szCs w:val="21"/>
          <w:lang w:eastAsia="en-GB"/>
        </w:rPr>
        <w:t xml:space="preserve"> смертности </w:t>
      </w:r>
      <w:r w:rsidR="00123423" w:rsidRPr="00942433">
        <w:rPr>
          <w:rFonts w:cs="Arial"/>
          <w:iCs/>
          <w:szCs w:val="21"/>
          <w:lang w:eastAsia="en-GB"/>
        </w:rPr>
        <w:t>оказались</w:t>
      </w:r>
      <w:r w:rsidR="002A31CC" w:rsidRPr="00942433">
        <w:rPr>
          <w:rFonts w:cs="Arial"/>
          <w:iCs/>
          <w:szCs w:val="21"/>
          <w:lang w:eastAsia="en-GB"/>
        </w:rPr>
        <w:t xml:space="preserve"> ниже отраслевой статистики.</w:t>
      </w:r>
    </w:p>
    <w:p w:rsidR="002A31CC" w:rsidRPr="00942433" w:rsidRDefault="00C31841" w:rsidP="001A3351">
      <w:pPr>
        <w:spacing w:before="120" w:line="240" w:lineRule="auto"/>
        <w:rPr>
          <w:rFonts w:cs="Arial"/>
          <w:iCs/>
          <w:szCs w:val="21"/>
          <w:lang w:eastAsia="en-GB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8</w:t>
      </w:r>
      <w:r w:rsidR="00BA1919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6</w:t>
      </w: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-8</w:t>
      </w:r>
      <w:r w:rsidR="00BA1919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8</w:t>
      </w: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. ЭНЕРГЕТИКА</w:t>
      </w:r>
      <w:r w:rsidRPr="00942433">
        <w:rPr>
          <w:rFonts w:cs="Arial"/>
          <w:b/>
          <w:bCs/>
          <w:i/>
          <w:szCs w:val="21"/>
          <w:lang w:eastAsia="en-GB"/>
        </w:rPr>
        <w:t xml:space="preserve"> </w:t>
      </w:r>
      <w:r w:rsidR="002A31CC" w:rsidRPr="00942433">
        <w:rPr>
          <w:rFonts w:cs="Arial"/>
          <w:b/>
          <w:bCs/>
          <w:i/>
          <w:szCs w:val="21"/>
          <w:lang w:eastAsia="en-GB"/>
        </w:rPr>
        <w:t>Поддержка аукционов по возобновляемым источникам энергии для ЕБРР</w:t>
      </w:r>
      <w:r w:rsidRPr="00942433">
        <w:rPr>
          <w:rFonts w:cs="Arial"/>
          <w:b/>
          <w:bCs/>
          <w:i/>
          <w:szCs w:val="21"/>
          <w:lang w:eastAsia="en-GB"/>
        </w:rPr>
        <w:t xml:space="preserve"> с Gopa-Intec</w:t>
      </w:r>
      <w:r w:rsidR="002A31CC" w:rsidRPr="00942433">
        <w:rPr>
          <w:rFonts w:cs="Arial"/>
          <w:b/>
          <w:bCs/>
          <w:i/>
          <w:szCs w:val="21"/>
          <w:lang w:eastAsia="en-GB"/>
        </w:rPr>
        <w:t>, 2020-2022</w:t>
      </w:r>
      <w:r w:rsidRPr="00942433">
        <w:rPr>
          <w:rFonts w:cs="Arial"/>
          <w:b/>
          <w:bCs/>
          <w:i/>
          <w:szCs w:val="21"/>
          <w:lang w:eastAsia="en-GB"/>
        </w:rPr>
        <w:t>г</w:t>
      </w:r>
      <w:r w:rsidR="002A31CC" w:rsidRPr="00942433">
        <w:rPr>
          <w:rFonts w:cs="Arial"/>
          <w:b/>
          <w:bCs/>
          <w:i/>
          <w:szCs w:val="21"/>
          <w:lang w:eastAsia="en-GB"/>
        </w:rPr>
        <w:t xml:space="preserve">. </w:t>
      </w:r>
      <w:r w:rsidR="002A31CC" w:rsidRPr="00942433">
        <w:rPr>
          <w:rFonts w:cs="Arial"/>
          <w:iCs/>
          <w:szCs w:val="21"/>
          <w:lang w:eastAsia="en-GB"/>
        </w:rPr>
        <w:t>После оценки ограничений для 7 потенциальных мест размещения ветряных электростанций в Костанайской, Экибастузской, Карагандинской, Жезказганской и Аркалыкской областях было оценено экологическое и социальное воздействие для 3 объектов, выбранных для первого аукциона по ветроэнергетике в Казахстане. Команда экологов, инженеров и юристов определила все риски для победителя аукциона и попыталась снизить их, чтобы обеспечить как можно более низкую цену на производимую ветряными электростанциями энергию.</w:t>
      </w:r>
    </w:p>
    <w:p w:rsidR="002A31CC" w:rsidRPr="00942433" w:rsidRDefault="00C31841" w:rsidP="001A3351">
      <w:pPr>
        <w:spacing w:before="120" w:line="240" w:lineRule="auto"/>
        <w:rPr>
          <w:rFonts w:cs="Arial"/>
          <w:b/>
          <w:bCs/>
          <w:i/>
          <w:szCs w:val="21"/>
          <w:lang w:eastAsia="en-GB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8</w:t>
      </w:r>
      <w:r w:rsidR="00BA1919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5</w:t>
      </w: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 xml:space="preserve">. </w:t>
      </w:r>
      <w:r w:rsidR="0018762B"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ИНФРАСТРУКТУРА</w:t>
      </w:r>
      <w:r w:rsidRPr="00942433">
        <w:rPr>
          <w:rFonts w:cs="Arial"/>
          <w:b/>
          <w:bCs/>
          <w:i/>
          <w:szCs w:val="21"/>
          <w:lang w:eastAsia="en-GB"/>
        </w:rPr>
        <w:t xml:space="preserve"> </w:t>
      </w:r>
      <w:r w:rsidR="002A31CC" w:rsidRPr="00942433">
        <w:rPr>
          <w:rFonts w:cs="Arial"/>
          <w:b/>
          <w:bCs/>
          <w:i/>
          <w:szCs w:val="21"/>
          <w:lang w:eastAsia="en-GB"/>
        </w:rPr>
        <w:t xml:space="preserve">Реконструкция и модернизация </w:t>
      </w:r>
      <w:r w:rsidR="0018762B" w:rsidRPr="00942433">
        <w:rPr>
          <w:rFonts w:cs="Arial"/>
          <w:b/>
          <w:bCs/>
          <w:i/>
          <w:szCs w:val="21"/>
          <w:lang w:eastAsia="en-GB"/>
        </w:rPr>
        <w:t xml:space="preserve">канализационных </w:t>
      </w:r>
      <w:r w:rsidR="002A31CC" w:rsidRPr="00942433">
        <w:rPr>
          <w:rFonts w:cs="Arial"/>
          <w:b/>
          <w:bCs/>
          <w:i/>
          <w:szCs w:val="21"/>
          <w:lang w:eastAsia="en-GB"/>
        </w:rPr>
        <w:t xml:space="preserve">очистных сооружений Казахстана для ЕБРР совместно с SWECO. 2020-2021. </w:t>
      </w:r>
      <w:r w:rsidR="002A31CC" w:rsidRPr="00942433">
        <w:rPr>
          <w:rFonts w:cs="Arial"/>
          <w:iCs/>
          <w:szCs w:val="21"/>
          <w:lang w:eastAsia="en-GB"/>
        </w:rPr>
        <w:t xml:space="preserve">Технико-экономическое </w:t>
      </w:r>
      <w:r w:rsidR="002A31CC" w:rsidRPr="00942433">
        <w:rPr>
          <w:rFonts w:cs="Arial"/>
          <w:iCs/>
          <w:szCs w:val="21"/>
          <w:lang w:eastAsia="en-GB"/>
        </w:rPr>
        <w:lastRenderedPageBreak/>
        <w:t xml:space="preserve">обоснование и </w:t>
      </w:r>
      <w:r w:rsidR="0018762B" w:rsidRPr="00942433">
        <w:rPr>
          <w:rFonts w:cs="Arial"/>
          <w:iCs/>
          <w:szCs w:val="21"/>
          <w:lang w:eastAsia="en-GB"/>
        </w:rPr>
        <w:t>ОВОСС</w:t>
      </w:r>
      <w:r w:rsidR="002A31CC" w:rsidRPr="00942433">
        <w:rPr>
          <w:rFonts w:cs="Arial"/>
          <w:iCs/>
          <w:szCs w:val="21"/>
          <w:lang w:eastAsia="en-GB"/>
        </w:rPr>
        <w:t xml:space="preserve"> модернизации 5 очистных сооружений включали подробную социально-экономическую оценку и динамику водопользования и </w:t>
      </w:r>
      <w:r w:rsidR="0018762B" w:rsidRPr="00942433">
        <w:rPr>
          <w:rFonts w:cs="Arial"/>
          <w:iCs/>
          <w:szCs w:val="21"/>
          <w:lang w:eastAsia="en-GB"/>
        </w:rPr>
        <w:t>отведения</w:t>
      </w:r>
      <w:r w:rsidR="002A31CC" w:rsidRPr="00942433">
        <w:rPr>
          <w:rFonts w:cs="Arial"/>
          <w:iCs/>
          <w:szCs w:val="21"/>
          <w:lang w:eastAsia="en-GB"/>
        </w:rPr>
        <w:t xml:space="preserve"> Караганд</w:t>
      </w:r>
      <w:r w:rsidR="0018762B" w:rsidRPr="00942433">
        <w:rPr>
          <w:rFonts w:cs="Arial"/>
          <w:iCs/>
          <w:szCs w:val="21"/>
          <w:lang w:eastAsia="en-GB"/>
        </w:rPr>
        <w:t>ы</w:t>
      </w:r>
      <w:r w:rsidR="002A31CC" w:rsidRPr="00942433">
        <w:rPr>
          <w:rFonts w:cs="Arial"/>
          <w:iCs/>
          <w:szCs w:val="21"/>
          <w:lang w:eastAsia="en-GB"/>
        </w:rPr>
        <w:t>, Актобе, Капшага</w:t>
      </w:r>
      <w:r w:rsidR="0018762B" w:rsidRPr="00942433">
        <w:rPr>
          <w:rFonts w:cs="Arial"/>
          <w:iCs/>
          <w:szCs w:val="21"/>
          <w:lang w:eastAsia="en-GB"/>
        </w:rPr>
        <w:t>я</w:t>
      </w:r>
      <w:r w:rsidR="002A31CC" w:rsidRPr="00942433">
        <w:rPr>
          <w:rFonts w:cs="Arial"/>
          <w:iCs/>
          <w:szCs w:val="21"/>
          <w:lang w:eastAsia="en-GB"/>
        </w:rPr>
        <w:t>, Риддер</w:t>
      </w:r>
      <w:r w:rsidR="0018762B" w:rsidRPr="00942433">
        <w:rPr>
          <w:rFonts w:cs="Arial"/>
          <w:iCs/>
          <w:szCs w:val="21"/>
          <w:lang w:eastAsia="en-GB"/>
        </w:rPr>
        <w:t>а</w:t>
      </w:r>
      <w:r w:rsidR="002A31CC" w:rsidRPr="00942433">
        <w:rPr>
          <w:rFonts w:cs="Arial"/>
          <w:iCs/>
          <w:szCs w:val="21"/>
          <w:lang w:eastAsia="en-GB"/>
        </w:rPr>
        <w:t xml:space="preserve"> и Аягоз, в которых проблемы варьировались от наплыва туристов в выходные дни и про</w:t>
      </w:r>
      <w:r w:rsidR="0018762B" w:rsidRPr="00942433">
        <w:rPr>
          <w:rFonts w:cs="Arial"/>
          <w:iCs/>
          <w:szCs w:val="21"/>
          <w:lang w:eastAsia="en-GB"/>
        </w:rPr>
        <w:t xml:space="preserve">сачивания сточных вод в озеро </w:t>
      </w:r>
      <w:r w:rsidR="002A31CC" w:rsidRPr="00942433">
        <w:rPr>
          <w:rFonts w:cs="Arial"/>
          <w:iCs/>
          <w:szCs w:val="21"/>
          <w:lang w:eastAsia="en-GB"/>
        </w:rPr>
        <w:t>Капшага</w:t>
      </w:r>
      <w:r w:rsidR="0018762B" w:rsidRPr="00942433">
        <w:rPr>
          <w:rFonts w:cs="Arial"/>
          <w:iCs/>
          <w:szCs w:val="21"/>
          <w:lang w:eastAsia="en-GB"/>
        </w:rPr>
        <w:t>й</w:t>
      </w:r>
      <w:r w:rsidR="002A31CC" w:rsidRPr="00942433">
        <w:rPr>
          <w:rFonts w:cs="Arial"/>
          <w:iCs/>
          <w:szCs w:val="21"/>
          <w:lang w:eastAsia="en-GB"/>
        </w:rPr>
        <w:t xml:space="preserve"> до риска прорыва плотины </w:t>
      </w:r>
      <w:r w:rsidR="0018762B" w:rsidRPr="00942433">
        <w:rPr>
          <w:rFonts w:cs="Arial"/>
          <w:iCs/>
          <w:szCs w:val="21"/>
          <w:lang w:eastAsia="en-GB"/>
        </w:rPr>
        <w:t>накопителя</w:t>
      </w:r>
      <w:r w:rsidR="002A31CC" w:rsidRPr="00942433">
        <w:rPr>
          <w:rFonts w:cs="Arial"/>
          <w:iCs/>
          <w:szCs w:val="21"/>
          <w:lang w:eastAsia="en-GB"/>
        </w:rPr>
        <w:t xml:space="preserve"> очищенных сточных вод в Актобе. Команда инженеров, экономистов, бухгалтеров, экологов и социологов работала в тесном взаимодействии, чтобы устранить существующие препятствия на пути совершенствования и привести операции в соответствие с требованиями ЕБРР ESP 2019.</w:t>
      </w:r>
    </w:p>
    <w:p w:rsidR="00350494" w:rsidRPr="00942433" w:rsidRDefault="00350494" w:rsidP="00350494">
      <w:pPr>
        <w:spacing w:before="120" w:line="240" w:lineRule="auto"/>
        <w:rPr>
          <w:rFonts w:cs="Arial"/>
          <w:bCs/>
          <w:szCs w:val="21"/>
          <w:lang w:eastAsia="en-GB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82-84. ЭНЕРГЕТИКА</w:t>
      </w:r>
      <w:r w:rsidRPr="00942433">
        <w:rPr>
          <w:rFonts w:cs="Arial"/>
          <w:b/>
          <w:bCs/>
          <w:i/>
          <w:szCs w:val="21"/>
          <w:lang w:eastAsia="en-GB"/>
        </w:rPr>
        <w:t xml:space="preserve"> </w:t>
      </w:r>
      <w:r w:rsidR="00452A07" w:rsidRPr="00942433">
        <w:rPr>
          <w:rFonts w:cs="Arial"/>
          <w:b/>
          <w:bCs/>
          <w:i/>
          <w:szCs w:val="21"/>
          <w:lang w:eastAsia="en-GB"/>
        </w:rPr>
        <w:t>ВЭС Жанатас 100МВт го</w:t>
      </w:r>
      <w:r w:rsidR="00AC4164">
        <w:rPr>
          <w:rFonts w:cs="Arial"/>
          <w:b/>
          <w:bCs/>
          <w:i/>
          <w:szCs w:val="21"/>
          <w:lang w:eastAsia="en-GB"/>
        </w:rPr>
        <w:t>д</w:t>
      </w:r>
      <w:r w:rsidR="00452A07" w:rsidRPr="00942433">
        <w:rPr>
          <w:rFonts w:cs="Arial"/>
          <w:b/>
          <w:bCs/>
          <w:i/>
          <w:szCs w:val="21"/>
          <w:lang w:eastAsia="en-GB"/>
        </w:rPr>
        <w:t>овой мониторинг живот</w:t>
      </w:r>
      <w:r w:rsidR="00CF634D">
        <w:rPr>
          <w:rFonts w:cs="Arial"/>
          <w:b/>
          <w:bCs/>
          <w:i/>
          <w:szCs w:val="21"/>
          <w:lang w:eastAsia="en-GB"/>
        </w:rPr>
        <w:t>н</w:t>
      </w:r>
      <w:r w:rsidR="00452A07" w:rsidRPr="00942433">
        <w:rPr>
          <w:rFonts w:cs="Arial"/>
          <w:b/>
          <w:bCs/>
          <w:i/>
          <w:szCs w:val="21"/>
          <w:lang w:eastAsia="en-GB"/>
        </w:rPr>
        <w:t>ых, эко- и социо анализ и выполнение планов эко- и социо мероприятий финансирующих проект банков (</w:t>
      </w:r>
      <w:r w:rsidR="00452A07" w:rsidRPr="00942433">
        <w:rPr>
          <w:rFonts w:cs="Arial"/>
          <w:b/>
          <w:bCs/>
          <w:i/>
          <w:color w:val="0070C0"/>
          <w:szCs w:val="21"/>
          <w:lang w:eastAsia="en-GB"/>
        </w:rPr>
        <w:t>ЕБРР</w:t>
      </w:r>
      <w:r w:rsidR="00452A07" w:rsidRPr="00942433">
        <w:rPr>
          <w:rFonts w:cs="Arial"/>
          <w:b/>
          <w:bCs/>
          <w:i/>
          <w:szCs w:val="21"/>
          <w:lang w:eastAsia="en-GB"/>
        </w:rPr>
        <w:t xml:space="preserve"> и </w:t>
      </w:r>
      <w:r w:rsidR="00452A07" w:rsidRPr="00942433">
        <w:rPr>
          <w:b/>
          <w:i/>
          <w:color w:val="0070C0"/>
          <w:szCs w:val="21"/>
        </w:rPr>
        <w:t>АБИИ</w:t>
      </w:r>
      <w:r w:rsidR="00452A07" w:rsidRPr="00942433">
        <w:rPr>
          <w:rFonts w:cs="Arial"/>
          <w:b/>
          <w:bCs/>
          <w:i/>
          <w:szCs w:val="21"/>
          <w:lang w:eastAsia="en-GB"/>
        </w:rPr>
        <w:t xml:space="preserve">) для </w:t>
      </w:r>
      <w:r w:rsidR="00452A07" w:rsidRPr="00942433">
        <w:rPr>
          <w:b/>
          <w:i/>
          <w:szCs w:val="21"/>
          <w:lang w:val="en-US"/>
        </w:rPr>
        <w:t>China</w:t>
      </w:r>
      <w:r w:rsidR="00452A07" w:rsidRPr="00942433">
        <w:rPr>
          <w:b/>
          <w:i/>
          <w:szCs w:val="21"/>
        </w:rPr>
        <w:t xml:space="preserve"> </w:t>
      </w:r>
      <w:r w:rsidR="00452A07" w:rsidRPr="00942433">
        <w:rPr>
          <w:b/>
          <w:i/>
          <w:szCs w:val="21"/>
          <w:lang w:val="en-US"/>
        </w:rPr>
        <w:t>Power</w:t>
      </w:r>
      <w:r w:rsidR="00452A07" w:rsidRPr="00942433">
        <w:rPr>
          <w:b/>
          <w:i/>
          <w:szCs w:val="21"/>
        </w:rPr>
        <w:t xml:space="preserve"> </w:t>
      </w:r>
      <w:r w:rsidR="00452A07" w:rsidRPr="00942433">
        <w:rPr>
          <w:b/>
          <w:i/>
          <w:szCs w:val="21"/>
          <w:lang w:val="en-US"/>
        </w:rPr>
        <w:t>International</w:t>
      </w:r>
      <w:r w:rsidR="00452A07" w:rsidRPr="00942433">
        <w:rPr>
          <w:b/>
          <w:i/>
          <w:szCs w:val="21"/>
        </w:rPr>
        <w:t xml:space="preserve"> </w:t>
      </w:r>
      <w:r w:rsidR="00452A07" w:rsidRPr="00942433">
        <w:rPr>
          <w:b/>
          <w:i/>
          <w:szCs w:val="21"/>
          <w:lang w:val="en-US"/>
        </w:rPr>
        <w:t>Development</w:t>
      </w:r>
      <w:r w:rsidR="00452A07" w:rsidRPr="00942433">
        <w:rPr>
          <w:b/>
          <w:i/>
          <w:szCs w:val="21"/>
        </w:rPr>
        <w:t xml:space="preserve"> (</w:t>
      </w:r>
      <w:r w:rsidR="00452A07" w:rsidRPr="00942433">
        <w:rPr>
          <w:b/>
          <w:i/>
          <w:szCs w:val="21"/>
          <w:lang w:val="en-US"/>
        </w:rPr>
        <w:t>SPIC</w:t>
      </w:r>
      <w:r w:rsidR="00452A07" w:rsidRPr="00942433">
        <w:rPr>
          <w:b/>
          <w:i/>
          <w:szCs w:val="21"/>
        </w:rPr>
        <w:t>)</w:t>
      </w:r>
      <w:r w:rsidR="00452A07" w:rsidRPr="00942433">
        <w:rPr>
          <w:rFonts w:cs="Arial"/>
          <w:b/>
          <w:bCs/>
          <w:i/>
          <w:szCs w:val="21"/>
          <w:lang w:eastAsia="en-GB"/>
        </w:rPr>
        <w:t xml:space="preserve">, Туркестанская область, 2019-2022. </w:t>
      </w:r>
      <w:r w:rsidR="00452A07" w:rsidRPr="00942433">
        <w:rPr>
          <w:rFonts w:cs="Arial"/>
          <w:bCs/>
          <w:szCs w:val="21"/>
          <w:lang w:eastAsia="en-GB"/>
        </w:rPr>
        <w:t xml:space="preserve">Ветряная электростанция растянулась на 23км вдоль двух краев высокогорного плато со множественными курганами 2 в.д.н.э – 8 в.н.э и несколькими земельными участками, арендованными местными фермерами для выпаса скота. Курганы, которые могли бы быть затронуты строительством, были должным образом </w:t>
      </w:r>
      <w:r w:rsidRPr="00942433">
        <w:rPr>
          <w:rFonts w:cs="Arial"/>
          <w:bCs/>
          <w:szCs w:val="21"/>
          <w:lang w:eastAsia="en-GB"/>
        </w:rPr>
        <w:t>раскопаны</w:t>
      </w:r>
      <w:r w:rsidR="00452A07" w:rsidRPr="00942433">
        <w:rPr>
          <w:rFonts w:cs="Arial"/>
          <w:bCs/>
          <w:szCs w:val="21"/>
          <w:lang w:eastAsia="en-GB"/>
        </w:rPr>
        <w:t xml:space="preserve">. </w:t>
      </w:r>
      <w:r w:rsidRPr="00942433">
        <w:rPr>
          <w:rFonts w:cs="Arial"/>
          <w:bCs/>
          <w:szCs w:val="21"/>
          <w:lang w:eastAsia="en-GB"/>
        </w:rPr>
        <w:t>С</w:t>
      </w:r>
      <w:r w:rsidR="00452A07" w:rsidRPr="00942433">
        <w:rPr>
          <w:rFonts w:cs="Arial"/>
          <w:bCs/>
          <w:szCs w:val="21"/>
          <w:lang w:eastAsia="en-GB"/>
        </w:rPr>
        <w:t xml:space="preserve">ообщества трех эндемичных охраняемых </w:t>
      </w:r>
      <w:r w:rsidRPr="00942433">
        <w:rPr>
          <w:rFonts w:cs="Arial"/>
          <w:bCs/>
          <w:szCs w:val="21"/>
          <w:lang w:eastAsia="en-GB"/>
        </w:rPr>
        <w:t>растений</w:t>
      </w:r>
      <w:r w:rsidR="00452A07" w:rsidRPr="00942433">
        <w:rPr>
          <w:rFonts w:cs="Arial"/>
          <w:bCs/>
          <w:szCs w:val="21"/>
          <w:lang w:eastAsia="en-GB"/>
        </w:rPr>
        <w:t xml:space="preserve"> и </w:t>
      </w:r>
      <w:r w:rsidRPr="00942433">
        <w:rPr>
          <w:rFonts w:cs="Arial"/>
          <w:bCs/>
          <w:szCs w:val="21"/>
          <w:lang w:eastAsia="en-GB"/>
        </w:rPr>
        <w:t>оконтурены и</w:t>
      </w:r>
      <w:r w:rsidR="00452A07" w:rsidRPr="00942433">
        <w:rPr>
          <w:rFonts w:cs="Arial"/>
          <w:bCs/>
          <w:szCs w:val="21"/>
          <w:lang w:eastAsia="en-GB"/>
        </w:rPr>
        <w:t xml:space="preserve"> меры по снижению воздействия на них во время строительства</w:t>
      </w:r>
      <w:r w:rsidRPr="00942433">
        <w:rPr>
          <w:rFonts w:cs="Arial"/>
          <w:bCs/>
          <w:szCs w:val="21"/>
          <w:lang w:eastAsia="en-GB"/>
        </w:rPr>
        <w:t xml:space="preserve"> предписаны</w:t>
      </w:r>
      <w:r w:rsidR="00452A07" w:rsidRPr="00942433">
        <w:rPr>
          <w:rFonts w:cs="Arial"/>
          <w:bCs/>
          <w:szCs w:val="21"/>
          <w:lang w:eastAsia="en-GB"/>
        </w:rPr>
        <w:t xml:space="preserve">. </w:t>
      </w:r>
      <w:r w:rsidRPr="00942433">
        <w:rPr>
          <w:rFonts w:cs="Arial"/>
          <w:bCs/>
          <w:szCs w:val="21"/>
          <w:lang w:eastAsia="en-GB"/>
        </w:rPr>
        <w:t>После завершения оценки группа проекта подготовила и выполнила планы по приведению проекта в соответствие с требованиями банков, а также нарастила потенциал компании</w:t>
      </w:r>
      <w:r w:rsidR="000D2F98" w:rsidRPr="00942433">
        <w:rPr>
          <w:rFonts w:cs="Arial"/>
          <w:bCs/>
          <w:szCs w:val="21"/>
          <w:lang w:eastAsia="en-GB"/>
        </w:rPr>
        <w:t xml:space="preserve"> и генподрядчика</w:t>
      </w:r>
      <w:r w:rsidRPr="00942433">
        <w:rPr>
          <w:rFonts w:cs="Arial"/>
          <w:bCs/>
          <w:szCs w:val="21"/>
          <w:lang w:eastAsia="en-GB"/>
        </w:rPr>
        <w:t xml:space="preserve"> по охране окружающей среды и социальной защите. Среди задач была помощь в </w:t>
      </w:r>
      <w:r w:rsidRPr="00942433">
        <w:rPr>
          <w:rFonts w:cs="Arial"/>
          <w:b/>
          <w:bCs/>
          <w:szCs w:val="21"/>
          <w:lang w:eastAsia="en-GB"/>
        </w:rPr>
        <w:t>определении</w:t>
      </w:r>
      <w:r w:rsidR="000D2F98" w:rsidRPr="00942433">
        <w:rPr>
          <w:rFonts w:cs="Arial"/>
          <w:b/>
          <w:bCs/>
          <w:szCs w:val="21"/>
          <w:lang w:eastAsia="en-GB"/>
        </w:rPr>
        <w:t xml:space="preserve"> критериев</w:t>
      </w:r>
      <w:r w:rsidRPr="00942433">
        <w:rPr>
          <w:rFonts w:cs="Arial"/>
          <w:b/>
          <w:bCs/>
          <w:szCs w:val="21"/>
          <w:lang w:eastAsia="en-GB"/>
        </w:rPr>
        <w:t>, переговорах и выплате компенсации фермерам за изъятую землю и в выработке методики и проведении поиска сбитых лопастями турбин птиц</w:t>
      </w:r>
      <w:r w:rsidRPr="00942433">
        <w:rPr>
          <w:rFonts w:cs="Arial"/>
          <w:bCs/>
          <w:szCs w:val="21"/>
          <w:lang w:eastAsia="en-GB"/>
        </w:rPr>
        <w:t>.</w:t>
      </w:r>
    </w:p>
    <w:p w:rsidR="00757FE8" w:rsidRPr="00942433" w:rsidRDefault="000D2F98" w:rsidP="001A3351">
      <w:pPr>
        <w:spacing w:before="120" w:line="240" w:lineRule="auto"/>
        <w:rPr>
          <w:rFonts w:cs="Arial"/>
          <w:bCs/>
          <w:szCs w:val="21"/>
          <w:lang w:eastAsia="en-GB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81. ЭНЕРГЕТИКА</w:t>
      </w:r>
      <w:r w:rsidRPr="00942433">
        <w:rPr>
          <w:rFonts w:cs="Arial"/>
          <w:b/>
          <w:bCs/>
          <w:i/>
          <w:szCs w:val="21"/>
          <w:lang w:eastAsia="en-GB"/>
        </w:rPr>
        <w:t xml:space="preserve"> </w:t>
      </w:r>
      <w:r w:rsidR="00A83A07" w:rsidRPr="00942433">
        <w:rPr>
          <w:rFonts w:cs="Arial"/>
          <w:b/>
          <w:bCs/>
          <w:i/>
          <w:szCs w:val="21"/>
          <w:lang w:eastAsia="en-GB"/>
        </w:rPr>
        <w:t xml:space="preserve">Эко- и социо анализ </w:t>
      </w:r>
      <w:r w:rsidR="000C5100" w:rsidRPr="00942433">
        <w:rPr>
          <w:rFonts w:cs="Arial"/>
          <w:b/>
          <w:bCs/>
          <w:i/>
          <w:szCs w:val="21"/>
          <w:lang w:eastAsia="en-GB"/>
        </w:rPr>
        <w:t xml:space="preserve">10МВт </w:t>
      </w:r>
      <w:r w:rsidR="00A83A07" w:rsidRPr="00942433">
        <w:rPr>
          <w:rFonts w:cs="Arial"/>
          <w:b/>
          <w:bCs/>
          <w:i/>
          <w:szCs w:val="21"/>
          <w:lang w:eastAsia="en-GB"/>
        </w:rPr>
        <w:t xml:space="preserve">солнечной электростанции Жанакорган для </w:t>
      </w:r>
      <w:r w:rsidR="00A83A07" w:rsidRPr="00942433">
        <w:rPr>
          <w:b/>
          <w:i/>
          <w:color w:val="0070C0"/>
          <w:szCs w:val="21"/>
        </w:rPr>
        <w:t>ЕБРР</w:t>
      </w:r>
      <w:r w:rsidR="00A83A07" w:rsidRPr="00942433">
        <w:rPr>
          <w:rFonts w:cs="Arial"/>
          <w:b/>
          <w:bCs/>
          <w:i/>
          <w:szCs w:val="21"/>
          <w:lang w:eastAsia="en-GB"/>
        </w:rPr>
        <w:t xml:space="preserve">, Кызылординская область, 2019. </w:t>
      </w:r>
      <w:r w:rsidR="00A83A07" w:rsidRPr="00942433">
        <w:rPr>
          <w:rFonts w:cs="Arial"/>
          <w:bCs/>
          <w:szCs w:val="21"/>
          <w:lang w:eastAsia="en-GB"/>
        </w:rPr>
        <w:t>В связи с «эффектом озера» панелей была проведена оценка риска смертности птиц, ежедневно летящих из двух резервуаров</w:t>
      </w:r>
      <w:r w:rsidRPr="00942433">
        <w:rPr>
          <w:rFonts w:cs="Arial"/>
          <w:bCs/>
          <w:szCs w:val="21"/>
          <w:lang w:eastAsia="en-GB"/>
        </w:rPr>
        <w:t xml:space="preserve"> к</w:t>
      </w:r>
      <w:r w:rsidR="00A83A07" w:rsidRPr="00942433">
        <w:rPr>
          <w:rFonts w:cs="Arial"/>
          <w:bCs/>
          <w:szCs w:val="21"/>
          <w:lang w:eastAsia="en-GB"/>
        </w:rPr>
        <w:t xml:space="preserve"> рек</w:t>
      </w:r>
      <w:r w:rsidRPr="00942433">
        <w:rPr>
          <w:rFonts w:cs="Arial"/>
          <w:bCs/>
          <w:szCs w:val="21"/>
          <w:lang w:eastAsia="en-GB"/>
        </w:rPr>
        <w:t>е</w:t>
      </w:r>
      <w:r w:rsidR="00A83A07" w:rsidRPr="00942433">
        <w:rPr>
          <w:rFonts w:cs="Arial"/>
          <w:bCs/>
          <w:szCs w:val="21"/>
          <w:lang w:eastAsia="en-GB"/>
        </w:rPr>
        <w:t xml:space="preserve"> Сырдар</w:t>
      </w:r>
      <w:r w:rsidRPr="00942433">
        <w:rPr>
          <w:rFonts w:cs="Arial"/>
          <w:bCs/>
          <w:szCs w:val="21"/>
          <w:lang w:eastAsia="en-GB"/>
        </w:rPr>
        <w:t>ья</w:t>
      </w:r>
      <w:r w:rsidR="00A83A07" w:rsidRPr="00942433">
        <w:rPr>
          <w:rFonts w:cs="Arial"/>
          <w:bCs/>
          <w:szCs w:val="21"/>
          <w:lang w:eastAsia="en-GB"/>
        </w:rPr>
        <w:t xml:space="preserve"> через солнечную электростанцию. </w:t>
      </w:r>
      <w:r w:rsidR="0090330D" w:rsidRPr="00942433">
        <w:rPr>
          <w:rFonts w:cs="Arial"/>
          <w:bCs/>
          <w:szCs w:val="21"/>
          <w:lang w:eastAsia="en-GB"/>
        </w:rPr>
        <w:t>Разработаны процедуры</w:t>
      </w:r>
      <w:r w:rsidR="00A83A07" w:rsidRPr="00942433">
        <w:rPr>
          <w:rFonts w:cs="Arial"/>
          <w:bCs/>
          <w:szCs w:val="21"/>
          <w:lang w:eastAsia="en-GB"/>
        </w:rPr>
        <w:t xml:space="preserve"> в</w:t>
      </w:r>
      <w:r w:rsidR="000C5100" w:rsidRPr="00942433">
        <w:rPr>
          <w:rFonts w:cs="Arial"/>
          <w:bCs/>
          <w:szCs w:val="21"/>
          <w:lang w:eastAsia="en-GB"/>
        </w:rPr>
        <w:t xml:space="preserve">овлечения женщин в строительство и эксплуатацию электростанции. </w:t>
      </w:r>
      <w:r w:rsidRPr="00942433">
        <w:rPr>
          <w:rFonts w:cs="Arial"/>
          <w:bCs/>
          <w:szCs w:val="21"/>
          <w:lang w:eastAsia="en-GB"/>
        </w:rPr>
        <w:t>чтобы избежать воздействия на местных землепользователей</w:t>
      </w:r>
      <w:r w:rsidR="0090330D" w:rsidRPr="00942433">
        <w:rPr>
          <w:rFonts w:cs="Arial"/>
          <w:bCs/>
          <w:szCs w:val="21"/>
          <w:lang w:eastAsia="en-GB"/>
        </w:rPr>
        <w:t>,</w:t>
      </w:r>
      <w:r w:rsidRPr="00942433">
        <w:rPr>
          <w:rFonts w:cs="Arial"/>
          <w:bCs/>
          <w:szCs w:val="21"/>
          <w:lang w:eastAsia="en-GB"/>
        </w:rPr>
        <w:t xml:space="preserve"> </w:t>
      </w:r>
      <w:r w:rsidR="000C5100" w:rsidRPr="00942433">
        <w:rPr>
          <w:rFonts w:cs="Arial"/>
          <w:bCs/>
          <w:szCs w:val="21"/>
          <w:lang w:eastAsia="en-GB"/>
        </w:rPr>
        <w:t>связывающ</w:t>
      </w:r>
      <w:r w:rsidR="0090330D" w:rsidRPr="00942433">
        <w:rPr>
          <w:rFonts w:cs="Arial"/>
          <w:bCs/>
          <w:szCs w:val="21"/>
          <w:lang w:eastAsia="en-GB"/>
        </w:rPr>
        <w:t>ая</w:t>
      </w:r>
      <w:r w:rsidR="008C20F7" w:rsidRPr="00942433">
        <w:rPr>
          <w:rFonts w:cs="Arial"/>
          <w:bCs/>
          <w:szCs w:val="21"/>
          <w:lang w:eastAsia="en-GB"/>
        </w:rPr>
        <w:t xml:space="preserve"> ЛЭП </w:t>
      </w:r>
      <w:r w:rsidR="0090330D" w:rsidRPr="00942433">
        <w:rPr>
          <w:rFonts w:cs="Arial"/>
          <w:bCs/>
          <w:szCs w:val="21"/>
          <w:lang w:eastAsia="en-GB"/>
        </w:rPr>
        <w:t>была передвинута в</w:t>
      </w:r>
      <w:r w:rsidR="008C20F7" w:rsidRPr="00942433">
        <w:rPr>
          <w:rFonts w:cs="Arial"/>
          <w:bCs/>
          <w:szCs w:val="21"/>
          <w:lang w:eastAsia="en-GB"/>
        </w:rPr>
        <w:t xml:space="preserve"> полосу отвода дороги</w:t>
      </w:r>
      <w:r w:rsidR="000C5100" w:rsidRPr="00942433">
        <w:rPr>
          <w:rFonts w:cs="Arial"/>
          <w:bCs/>
          <w:szCs w:val="21"/>
          <w:lang w:eastAsia="en-GB"/>
        </w:rPr>
        <w:t xml:space="preserve">. </w:t>
      </w:r>
    </w:p>
    <w:p w:rsidR="008C20F7" w:rsidRPr="00942433" w:rsidRDefault="0090330D" w:rsidP="001A3351">
      <w:pPr>
        <w:spacing w:before="120" w:line="240" w:lineRule="auto"/>
        <w:rPr>
          <w:rFonts w:cs="Arial"/>
          <w:bCs/>
          <w:szCs w:val="21"/>
          <w:lang w:eastAsia="en-GB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80. ЭНЕРГЕТИКА</w:t>
      </w:r>
      <w:r w:rsidRPr="00942433">
        <w:rPr>
          <w:rFonts w:cs="Arial"/>
          <w:b/>
          <w:bCs/>
          <w:i/>
          <w:szCs w:val="21"/>
          <w:lang w:eastAsia="en-GB"/>
        </w:rPr>
        <w:t xml:space="preserve"> </w:t>
      </w:r>
      <w:r w:rsidR="000C5100" w:rsidRPr="00942433">
        <w:rPr>
          <w:rFonts w:cs="Arial"/>
          <w:b/>
          <w:bCs/>
          <w:i/>
          <w:szCs w:val="21"/>
          <w:lang w:eastAsia="en-GB"/>
        </w:rPr>
        <w:t xml:space="preserve">Эко- и социо </w:t>
      </w:r>
      <w:r w:rsidR="008C20F7" w:rsidRPr="00942433">
        <w:rPr>
          <w:rFonts w:cs="Arial"/>
          <w:b/>
          <w:bCs/>
          <w:i/>
          <w:szCs w:val="21"/>
          <w:lang w:eastAsia="en-GB"/>
        </w:rPr>
        <w:t>анализ</w:t>
      </w:r>
      <w:r w:rsidR="000C5100" w:rsidRPr="00942433">
        <w:rPr>
          <w:rFonts w:cs="Arial"/>
          <w:b/>
          <w:bCs/>
          <w:i/>
          <w:szCs w:val="21"/>
          <w:lang w:eastAsia="en-GB"/>
        </w:rPr>
        <w:t xml:space="preserve"> 50МВт солнечной электростанции Жангиз для </w:t>
      </w:r>
      <w:r w:rsidR="002C2569" w:rsidRPr="00942433">
        <w:rPr>
          <w:b/>
          <w:i/>
          <w:color w:val="0070C0"/>
          <w:szCs w:val="21"/>
        </w:rPr>
        <w:t>ЕБРР</w:t>
      </w:r>
      <w:r w:rsidR="000C5100" w:rsidRPr="00942433">
        <w:rPr>
          <w:rFonts w:cs="Arial"/>
          <w:b/>
          <w:bCs/>
          <w:i/>
          <w:szCs w:val="21"/>
          <w:lang w:eastAsia="en-GB"/>
        </w:rPr>
        <w:t>, Восточно-Казахстанская область, 2019</w:t>
      </w:r>
      <w:r w:rsidR="000C5100" w:rsidRPr="00942433">
        <w:rPr>
          <w:rFonts w:cs="Arial"/>
          <w:bCs/>
          <w:i/>
          <w:szCs w:val="21"/>
          <w:lang w:eastAsia="en-GB"/>
        </w:rPr>
        <w:t>.</w:t>
      </w:r>
      <w:r w:rsidR="008C20F7" w:rsidRPr="00942433">
        <w:rPr>
          <w:rFonts w:cs="Arial"/>
          <w:bCs/>
          <w:i/>
          <w:szCs w:val="21"/>
          <w:lang w:eastAsia="en-GB"/>
        </w:rPr>
        <w:t xml:space="preserve"> </w:t>
      </w:r>
      <w:r w:rsidR="008C20F7" w:rsidRPr="00942433">
        <w:rPr>
          <w:rFonts w:cs="Arial"/>
          <w:bCs/>
          <w:szCs w:val="21"/>
          <w:lang w:eastAsia="en-GB"/>
        </w:rPr>
        <w:t>Для определения воздействия изъятия земли б</w:t>
      </w:r>
      <w:r w:rsidR="000C5100" w:rsidRPr="00942433">
        <w:rPr>
          <w:rFonts w:cs="Arial"/>
          <w:bCs/>
          <w:szCs w:val="21"/>
          <w:lang w:eastAsia="en-GB"/>
        </w:rPr>
        <w:t xml:space="preserve">ыли изучены ежедневные пути выпаса трех </w:t>
      </w:r>
      <w:r w:rsidRPr="00942433">
        <w:rPr>
          <w:rFonts w:cs="Arial"/>
          <w:bCs/>
          <w:szCs w:val="21"/>
          <w:lang w:eastAsia="en-GB"/>
        </w:rPr>
        <w:t>стад коров</w:t>
      </w:r>
      <w:r w:rsidR="008C20F7" w:rsidRPr="00942433">
        <w:rPr>
          <w:rFonts w:cs="Arial"/>
          <w:bCs/>
          <w:szCs w:val="21"/>
          <w:lang w:eastAsia="en-GB"/>
        </w:rPr>
        <w:t xml:space="preserve"> и собраны данные об изменении количества и состава скота в год. </w:t>
      </w:r>
    </w:p>
    <w:p w:rsidR="00E75729" w:rsidRPr="00942433" w:rsidRDefault="0090330D" w:rsidP="007C7B3E">
      <w:pPr>
        <w:tabs>
          <w:tab w:val="left" w:pos="2016"/>
        </w:tabs>
        <w:spacing w:line="240" w:lineRule="auto"/>
        <w:rPr>
          <w:b/>
          <w:bCs/>
          <w:szCs w:val="21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79. ТРАНСПОРТ</w:t>
      </w:r>
      <w:r w:rsidRPr="00942433">
        <w:rPr>
          <w:rFonts w:cs="Arial"/>
          <w:b/>
          <w:bCs/>
          <w:i/>
          <w:szCs w:val="21"/>
          <w:lang w:eastAsia="en-GB"/>
        </w:rPr>
        <w:t xml:space="preserve"> </w:t>
      </w:r>
      <w:r w:rsidR="002C2569" w:rsidRPr="00942433">
        <w:rPr>
          <w:rFonts w:cs="Arial"/>
          <w:b/>
          <w:bCs/>
          <w:i/>
          <w:szCs w:val="21"/>
          <w:lang w:eastAsia="en-GB"/>
        </w:rPr>
        <w:t xml:space="preserve">Эко- и социо анализ Атырауской объездной дороги для </w:t>
      </w:r>
      <w:r w:rsidR="002C2569" w:rsidRPr="00942433">
        <w:rPr>
          <w:b/>
          <w:i/>
          <w:color w:val="0070C0"/>
          <w:szCs w:val="21"/>
        </w:rPr>
        <w:t>ЕБРР</w:t>
      </w:r>
      <w:r w:rsidRPr="00942433">
        <w:rPr>
          <w:rFonts w:cs="Arial"/>
          <w:b/>
          <w:bCs/>
          <w:i/>
          <w:szCs w:val="21"/>
          <w:lang w:eastAsia="en-GB"/>
        </w:rPr>
        <w:t xml:space="preserve"> с </w:t>
      </w:r>
      <w:r w:rsidRPr="00942433">
        <w:rPr>
          <w:rFonts w:cs="Arial"/>
          <w:b/>
          <w:bCs/>
          <w:i/>
          <w:szCs w:val="21"/>
          <w:lang w:val="en-US" w:eastAsia="en-GB"/>
        </w:rPr>
        <w:t>WSP</w:t>
      </w:r>
      <w:r w:rsidR="002C2569" w:rsidRPr="00942433">
        <w:rPr>
          <w:rFonts w:cs="Arial"/>
          <w:b/>
          <w:bCs/>
          <w:i/>
          <w:szCs w:val="21"/>
          <w:lang w:eastAsia="en-GB"/>
        </w:rPr>
        <w:t xml:space="preserve">, 2019. </w:t>
      </w:r>
      <w:r w:rsidR="002C2569" w:rsidRPr="00942433">
        <w:rPr>
          <w:rFonts w:cs="Arial"/>
          <w:bCs/>
          <w:szCs w:val="21"/>
          <w:lang w:eastAsia="en-GB"/>
        </w:rPr>
        <w:t>Объезд</w:t>
      </w:r>
      <w:r w:rsidRPr="00942433">
        <w:rPr>
          <w:rFonts w:cs="Arial"/>
          <w:bCs/>
          <w:szCs w:val="21"/>
          <w:lang w:eastAsia="en-GB"/>
        </w:rPr>
        <w:t xml:space="preserve"> г. Атырау</w:t>
      </w:r>
      <w:r w:rsidR="002C2569" w:rsidRPr="00942433">
        <w:rPr>
          <w:rFonts w:cs="Arial"/>
          <w:bCs/>
          <w:szCs w:val="21"/>
          <w:lang w:eastAsia="en-GB"/>
        </w:rPr>
        <w:t xml:space="preserve"> </w:t>
      </w:r>
      <w:r w:rsidRPr="00942433">
        <w:rPr>
          <w:rFonts w:cs="Arial"/>
          <w:bCs/>
          <w:szCs w:val="21"/>
          <w:lang w:eastAsia="en-GB"/>
        </w:rPr>
        <w:t>планировался</w:t>
      </w:r>
      <w:r w:rsidR="002C2569" w:rsidRPr="00942433">
        <w:rPr>
          <w:rFonts w:cs="Arial"/>
          <w:bCs/>
          <w:szCs w:val="21"/>
          <w:lang w:eastAsia="en-GB"/>
        </w:rPr>
        <w:t xml:space="preserve"> через реку Урал</w:t>
      </w:r>
      <w:r w:rsidR="005B77B6" w:rsidRPr="00942433">
        <w:rPr>
          <w:rFonts w:cs="Arial"/>
          <w:bCs/>
          <w:szCs w:val="21"/>
          <w:lang w:eastAsia="en-GB"/>
        </w:rPr>
        <w:t xml:space="preserve"> и треб</w:t>
      </w:r>
      <w:r w:rsidRPr="00942433">
        <w:rPr>
          <w:rFonts w:cs="Arial"/>
          <w:bCs/>
          <w:szCs w:val="21"/>
          <w:lang w:eastAsia="en-GB"/>
        </w:rPr>
        <w:t>овал</w:t>
      </w:r>
      <w:r w:rsidR="005B77B6" w:rsidRPr="00942433">
        <w:rPr>
          <w:rFonts w:cs="Arial"/>
          <w:bCs/>
          <w:szCs w:val="21"/>
          <w:lang w:eastAsia="en-GB"/>
        </w:rPr>
        <w:t xml:space="preserve"> </w:t>
      </w:r>
      <w:r w:rsidR="007E10BA" w:rsidRPr="00942433">
        <w:rPr>
          <w:rFonts w:cs="Arial"/>
          <w:bCs/>
          <w:szCs w:val="21"/>
          <w:lang w:eastAsia="en-GB"/>
        </w:rPr>
        <w:t xml:space="preserve">восстановления </w:t>
      </w:r>
      <w:r w:rsidRPr="00942433">
        <w:rPr>
          <w:rFonts w:cs="Arial"/>
          <w:bCs/>
          <w:szCs w:val="21"/>
          <w:lang w:eastAsia="en-GB"/>
        </w:rPr>
        <w:t>благосостояния</w:t>
      </w:r>
      <w:r w:rsidR="007E10BA" w:rsidRPr="00942433">
        <w:rPr>
          <w:rFonts w:cs="Arial"/>
          <w:bCs/>
          <w:szCs w:val="21"/>
          <w:lang w:eastAsia="en-GB"/>
        </w:rPr>
        <w:t xml:space="preserve"> </w:t>
      </w:r>
      <w:r w:rsidR="007C7B3E">
        <w:rPr>
          <w:rFonts w:cs="Arial"/>
          <w:bCs/>
          <w:szCs w:val="21"/>
          <w:lang w:eastAsia="en-GB"/>
        </w:rPr>
        <w:t xml:space="preserve">многочисленных </w:t>
      </w:r>
      <w:r w:rsidR="007E10BA" w:rsidRPr="00942433">
        <w:rPr>
          <w:rFonts w:cs="Arial"/>
          <w:bCs/>
          <w:szCs w:val="21"/>
          <w:lang w:eastAsia="en-GB"/>
        </w:rPr>
        <w:t>земле</w:t>
      </w:r>
      <w:r w:rsidRPr="00942433">
        <w:rPr>
          <w:rFonts w:cs="Arial"/>
          <w:bCs/>
          <w:szCs w:val="21"/>
          <w:lang w:eastAsia="en-GB"/>
        </w:rPr>
        <w:t>пользователей</w:t>
      </w:r>
      <w:r w:rsidR="007E10BA" w:rsidRPr="00942433">
        <w:rPr>
          <w:rFonts w:cs="Arial"/>
          <w:bCs/>
          <w:szCs w:val="21"/>
          <w:lang w:eastAsia="en-GB"/>
        </w:rPr>
        <w:t>.</w:t>
      </w:r>
      <w:r w:rsidR="00336505" w:rsidRPr="00942433">
        <w:rPr>
          <w:rFonts w:cs="Arial"/>
          <w:bCs/>
          <w:szCs w:val="21"/>
          <w:lang w:eastAsia="en-GB"/>
        </w:rPr>
        <w:t xml:space="preserve"> </w:t>
      </w:r>
      <w:r w:rsidRPr="00942433">
        <w:rPr>
          <w:rFonts w:cs="Arial"/>
          <w:bCs/>
          <w:szCs w:val="21"/>
          <w:lang w:eastAsia="en-GB"/>
        </w:rPr>
        <w:t>Группа проекта</w:t>
      </w:r>
      <w:r w:rsidR="00E75729" w:rsidRPr="00942433">
        <w:rPr>
          <w:rFonts w:cs="Arial"/>
          <w:bCs/>
          <w:szCs w:val="21"/>
          <w:lang w:eastAsia="en-GB"/>
        </w:rPr>
        <w:t xml:space="preserve"> </w:t>
      </w:r>
      <w:r w:rsidRPr="00942433">
        <w:rPr>
          <w:rFonts w:cs="Arial"/>
          <w:bCs/>
          <w:szCs w:val="21"/>
          <w:lang w:eastAsia="en-GB"/>
        </w:rPr>
        <w:t>провела опрос</w:t>
      </w:r>
      <w:r w:rsidR="00E75729" w:rsidRPr="00942433">
        <w:rPr>
          <w:rFonts w:cs="Arial"/>
          <w:bCs/>
          <w:szCs w:val="21"/>
          <w:lang w:eastAsia="en-GB"/>
        </w:rPr>
        <w:t xml:space="preserve"> затрагиваемых проектом лиц и обнов</w:t>
      </w:r>
      <w:r w:rsidRPr="00942433">
        <w:rPr>
          <w:rFonts w:cs="Arial"/>
          <w:bCs/>
          <w:szCs w:val="21"/>
          <w:lang w:eastAsia="en-GB"/>
        </w:rPr>
        <w:t>ила требования</w:t>
      </w:r>
      <w:r w:rsidR="00E75729" w:rsidRPr="00942433">
        <w:rPr>
          <w:rFonts w:cs="Arial"/>
          <w:bCs/>
          <w:szCs w:val="21"/>
          <w:lang w:eastAsia="en-GB"/>
        </w:rPr>
        <w:t xml:space="preserve"> </w:t>
      </w:r>
      <w:r w:rsidRPr="00942433">
        <w:rPr>
          <w:rFonts w:cs="Arial"/>
          <w:bCs/>
          <w:szCs w:val="21"/>
          <w:lang w:eastAsia="en-GB"/>
        </w:rPr>
        <w:t>местного</w:t>
      </w:r>
      <w:r w:rsidR="00E75729" w:rsidRPr="00942433">
        <w:rPr>
          <w:rFonts w:cs="Arial"/>
          <w:bCs/>
          <w:szCs w:val="21"/>
          <w:lang w:eastAsia="en-GB"/>
        </w:rPr>
        <w:t xml:space="preserve"> законодательств</w:t>
      </w:r>
      <w:r w:rsidRPr="00942433">
        <w:rPr>
          <w:rFonts w:cs="Arial"/>
          <w:bCs/>
          <w:szCs w:val="21"/>
          <w:lang w:eastAsia="en-GB"/>
        </w:rPr>
        <w:t>а к проекту</w:t>
      </w:r>
      <w:r w:rsidR="00E75729" w:rsidRPr="00942433">
        <w:rPr>
          <w:rFonts w:cs="Arial"/>
          <w:bCs/>
          <w:szCs w:val="21"/>
          <w:lang w:eastAsia="en-GB"/>
        </w:rPr>
        <w:t>.</w:t>
      </w:r>
      <w:r w:rsidR="00E75729" w:rsidRPr="00942433">
        <w:rPr>
          <w:bCs/>
          <w:szCs w:val="21"/>
        </w:rPr>
        <w:t xml:space="preserve"> </w:t>
      </w:r>
    </w:p>
    <w:p w:rsidR="00BA3008" w:rsidRPr="00942433" w:rsidRDefault="0090330D" w:rsidP="001A3351">
      <w:pPr>
        <w:spacing w:before="120" w:line="240" w:lineRule="auto"/>
        <w:rPr>
          <w:rFonts w:cs="Arial"/>
          <w:bCs/>
          <w:szCs w:val="21"/>
          <w:lang w:eastAsia="en-GB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78. ТРАНСПОРТ</w:t>
      </w:r>
      <w:r w:rsidR="00336505" w:rsidRPr="00942433">
        <w:rPr>
          <w:rFonts w:cs="Arial"/>
          <w:bCs/>
          <w:szCs w:val="21"/>
          <w:lang w:eastAsia="en-GB"/>
        </w:rPr>
        <w:t xml:space="preserve"> </w:t>
      </w:r>
      <w:r w:rsidR="00BA3008" w:rsidRPr="00942433">
        <w:rPr>
          <w:rFonts w:cs="Arial"/>
          <w:b/>
          <w:bCs/>
          <w:i/>
          <w:szCs w:val="21"/>
          <w:lang w:eastAsia="en-GB"/>
        </w:rPr>
        <w:t xml:space="preserve">ОВОСС модернизации дороги Атырау-Астрахань 611-833 км для </w:t>
      </w:r>
      <w:r w:rsidR="002C2569" w:rsidRPr="00942433">
        <w:rPr>
          <w:b/>
          <w:i/>
          <w:color w:val="0070C0"/>
          <w:szCs w:val="21"/>
        </w:rPr>
        <w:t>ЕБРР</w:t>
      </w:r>
      <w:r w:rsidR="002C2569" w:rsidRPr="00942433">
        <w:rPr>
          <w:rFonts w:cs="Arial"/>
          <w:b/>
          <w:bCs/>
          <w:i/>
          <w:szCs w:val="21"/>
          <w:lang w:eastAsia="en-GB"/>
        </w:rPr>
        <w:t xml:space="preserve"> </w:t>
      </w:r>
      <w:r w:rsidR="00BA3008" w:rsidRPr="00942433">
        <w:rPr>
          <w:rFonts w:cs="Arial"/>
          <w:b/>
          <w:bCs/>
          <w:i/>
          <w:szCs w:val="21"/>
          <w:lang w:eastAsia="en-GB"/>
        </w:rPr>
        <w:t xml:space="preserve">с </w:t>
      </w:r>
      <w:r w:rsidR="00BA3008" w:rsidRPr="00942433">
        <w:rPr>
          <w:rFonts w:cs="Arial"/>
          <w:b/>
          <w:bCs/>
          <w:i/>
          <w:szCs w:val="21"/>
          <w:lang w:val="en-US" w:eastAsia="en-GB"/>
        </w:rPr>
        <w:t>WSP</w:t>
      </w:r>
      <w:r w:rsidR="00BA3008" w:rsidRPr="00942433">
        <w:rPr>
          <w:rFonts w:cs="Arial"/>
          <w:b/>
          <w:bCs/>
          <w:i/>
          <w:szCs w:val="21"/>
          <w:lang w:eastAsia="en-GB"/>
        </w:rPr>
        <w:t>, 2018</w:t>
      </w:r>
      <w:r w:rsidR="007C7B3E">
        <w:rPr>
          <w:rFonts w:cs="Arial"/>
          <w:b/>
          <w:bCs/>
          <w:i/>
          <w:szCs w:val="21"/>
          <w:lang w:eastAsia="en-GB"/>
        </w:rPr>
        <w:t>, 2019</w:t>
      </w:r>
      <w:r w:rsidR="00BA3008" w:rsidRPr="00942433">
        <w:rPr>
          <w:rFonts w:cs="Arial"/>
          <w:b/>
          <w:bCs/>
          <w:i/>
          <w:szCs w:val="21"/>
          <w:lang w:eastAsia="en-GB"/>
        </w:rPr>
        <w:t>.</w:t>
      </w:r>
      <w:r w:rsidR="00443ECF" w:rsidRPr="00942433">
        <w:rPr>
          <w:szCs w:val="21"/>
        </w:rPr>
        <w:t xml:space="preserve"> </w:t>
      </w:r>
      <w:r w:rsidR="00443ECF" w:rsidRPr="00942433">
        <w:rPr>
          <w:rFonts w:cs="Arial"/>
          <w:bCs/>
          <w:szCs w:val="21"/>
          <w:lang w:eastAsia="en-GB"/>
        </w:rPr>
        <w:t xml:space="preserve">Главная задача заключалась в том, чтобы свести к минимуму столкновения транспортных средств с оставленным без присмотра скотом, который часто пересекает дорогу днем и ночью в поисках корма. Подсчет скота и пункты пересечения были включены в проект Google Earth вместе с </w:t>
      </w:r>
      <w:r w:rsidR="003A2B15" w:rsidRPr="00942433">
        <w:rPr>
          <w:rFonts w:cs="Arial"/>
          <w:bCs/>
          <w:szCs w:val="21"/>
          <w:lang w:eastAsia="en-GB"/>
        </w:rPr>
        <w:t xml:space="preserve">составляющими </w:t>
      </w:r>
      <w:r w:rsidR="00443ECF" w:rsidRPr="00942433">
        <w:rPr>
          <w:rFonts w:cs="Arial"/>
          <w:bCs/>
          <w:szCs w:val="21"/>
          <w:lang w:eastAsia="en-GB"/>
        </w:rPr>
        <w:t>проект</w:t>
      </w:r>
      <w:r w:rsidR="003A2B15" w:rsidRPr="00942433">
        <w:rPr>
          <w:rFonts w:cs="Arial"/>
          <w:bCs/>
          <w:szCs w:val="21"/>
          <w:lang w:eastAsia="en-GB"/>
        </w:rPr>
        <w:t xml:space="preserve"> дороги</w:t>
      </w:r>
      <w:r w:rsidR="00443ECF" w:rsidRPr="00942433">
        <w:rPr>
          <w:rFonts w:cs="Arial"/>
          <w:bCs/>
          <w:szCs w:val="21"/>
          <w:lang w:eastAsia="en-GB"/>
        </w:rPr>
        <w:t xml:space="preserve"> для дальнейшего анализа и определения мер по смягчению последствий.</w:t>
      </w:r>
    </w:p>
    <w:p w:rsidR="00CC4CCB" w:rsidRPr="00942433" w:rsidRDefault="003A2B15" w:rsidP="001A3351">
      <w:pPr>
        <w:spacing w:before="120" w:line="240" w:lineRule="auto"/>
        <w:rPr>
          <w:szCs w:val="21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77. ЭНЕРГЕТИКА</w:t>
      </w:r>
      <w:r w:rsidRPr="00942433">
        <w:rPr>
          <w:rFonts w:cs="Arial"/>
          <w:b/>
          <w:bCs/>
          <w:i/>
          <w:szCs w:val="21"/>
          <w:lang w:eastAsia="en-GB"/>
        </w:rPr>
        <w:t xml:space="preserve"> </w:t>
      </w:r>
      <w:r w:rsidR="00443ECF" w:rsidRPr="00942433">
        <w:rPr>
          <w:b/>
          <w:i/>
          <w:szCs w:val="21"/>
        </w:rPr>
        <w:t xml:space="preserve">Эко- и социо- анализ </w:t>
      </w:r>
      <w:r w:rsidR="00443ECF" w:rsidRPr="00942433">
        <w:rPr>
          <w:b/>
          <w:i/>
          <w:szCs w:val="21"/>
          <w:lang w:eastAsia="ru-RU"/>
        </w:rPr>
        <w:t xml:space="preserve">солнечной электростанции Акадырь для </w:t>
      </w:r>
      <w:r w:rsidR="00443ECF" w:rsidRPr="00942433">
        <w:rPr>
          <w:b/>
          <w:i/>
          <w:color w:val="0070C0"/>
          <w:szCs w:val="21"/>
        </w:rPr>
        <w:t>ЕБРР</w:t>
      </w:r>
      <w:r w:rsidR="00443ECF" w:rsidRPr="00942433">
        <w:rPr>
          <w:b/>
          <w:i/>
          <w:szCs w:val="21"/>
        </w:rPr>
        <w:t>, 2018.</w:t>
      </w:r>
      <w:r w:rsidR="00CC4CCB" w:rsidRPr="00942433">
        <w:rPr>
          <w:b/>
          <w:i/>
          <w:szCs w:val="21"/>
        </w:rPr>
        <w:t xml:space="preserve"> </w:t>
      </w:r>
      <w:r w:rsidR="00CC4CCB" w:rsidRPr="00942433">
        <w:rPr>
          <w:szCs w:val="21"/>
        </w:rPr>
        <w:t xml:space="preserve">В ходе анализа были </w:t>
      </w:r>
      <w:r w:rsidRPr="00942433">
        <w:rPr>
          <w:szCs w:val="21"/>
        </w:rPr>
        <w:t>определены</w:t>
      </w:r>
      <w:r w:rsidR="00CC4CCB" w:rsidRPr="00942433">
        <w:rPr>
          <w:szCs w:val="21"/>
        </w:rPr>
        <w:t xml:space="preserve"> способы предотвращения воздействия</w:t>
      </w:r>
      <w:r w:rsidRPr="00942433">
        <w:rPr>
          <w:szCs w:val="21"/>
        </w:rPr>
        <w:t xml:space="preserve"> от изъятия пастбищ на</w:t>
      </w:r>
      <w:r w:rsidR="00CC4CCB" w:rsidRPr="00942433">
        <w:rPr>
          <w:szCs w:val="21"/>
        </w:rPr>
        <w:t xml:space="preserve"> </w:t>
      </w:r>
      <w:r w:rsidRPr="00942433">
        <w:rPr>
          <w:szCs w:val="21"/>
        </w:rPr>
        <w:t>ежедневные пути выпаса скота</w:t>
      </w:r>
      <w:r w:rsidR="00CC4CCB" w:rsidRPr="00942433">
        <w:rPr>
          <w:szCs w:val="21"/>
        </w:rPr>
        <w:t>.</w:t>
      </w:r>
    </w:p>
    <w:p w:rsidR="00AD58DF" w:rsidRPr="00942433" w:rsidRDefault="003A2B15" w:rsidP="001A3351">
      <w:pPr>
        <w:spacing w:before="120" w:line="240" w:lineRule="auto"/>
        <w:rPr>
          <w:szCs w:val="21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76. ЭНЕРГЕТИКА</w:t>
      </w:r>
      <w:r w:rsidRPr="00942433">
        <w:rPr>
          <w:rFonts w:cs="Arial"/>
          <w:b/>
          <w:bCs/>
          <w:i/>
          <w:szCs w:val="21"/>
          <w:lang w:eastAsia="en-GB"/>
        </w:rPr>
        <w:t xml:space="preserve"> </w:t>
      </w:r>
      <w:r w:rsidR="00AD58DF" w:rsidRPr="00942433">
        <w:rPr>
          <w:b/>
          <w:i/>
          <w:szCs w:val="21"/>
        </w:rPr>
        <w:t xml:space="preserve">Эко- и социо- анализ </w:t>
      </w:r>
      <w:r w:rsidR="00AD58DF" w:rsidRPr="00942433">
        <w:rPr>
          <w:b/>
          <w:i/>
          <w:szCs w:val="21"/>
          <w:lang w:eastAsia="ru-RU"/>
        </w:rPr>
        <w:t xml:space="preserve">солнечной электростанции Сарань для </w:t>
      </w:r>
      <w:r w:rsidR="00AD58DF" w:rsidRPr="00942433">
        <w:rPr>
          <w:b/>
          <w:i/>
          <w:color w:val="0070C0"/>
          <w:szCs w:val="21"/>
        </w:rPr>
        <w:t>ЕБРР</w:t>
      </w:r>
      <w:r w:rsidR="00AD58DF" w:rsidRPr="00942433">
        <w:rPr>
          <w:b/>
          <w:i/>
          <w:szCs w:val="21"/>
        </w:rPr>
        <w:t xml:space="preserve">, 2018. </w:t>
      </w:r>
      <w:r w:rsidRPr="00942433">
        <w:rPr>
          <w:szCs w:val="21"/>
        </w:rPr>
        <w:t>Обнаруженная после</w:t>
      </w:r>
      <w:r w:rsidR="00AD58DF" w:rsidRPr="00942433">
        <w:rPr>
          <w:szCs w:val="21"/>
        </w:rPr>
        <w:t xml:space="preserve"> установк</w:t>
      </w:r>
      <w:r w:rsidRPr="00942433">
        <w:rPr>
          <w:szCs w:val="21"/>
        </w:rPr>
        <w:t>и</w:t>
      </w:r>
      <w:r w:rsidR="00AD58DF" w:rsidRPr="00942433">
        <w:rPr>
          <w:szCs w:val="21"/>
        </w:rPr>
        <w:t xml:space="preserve"> забора</w:t>
      </w:r>
      <w:r w:rsidRPr="00942433">
        <w:rPr>
          <w:szCs w:val="21"/>
        </w:rPr>
        <w:t xml:space="preserve"> СЭС</w:t>
      </w:r>
      <w:r w:rsidR="00AD58DF" w:rsidRPr="00942433">
        <w:rPr>
          <w:szCs w:val="21"/>
        </w:rPr>
        <w:t xml:space="preserve"> </w:t>
      </w:r>
      <w:r w:rsidRPr="00942433">
        <w:rPr>
          <w:szCs w:val="21"/>
        </w:rPr>
        <w:t xml:space="preserve">проблема с </w:t>
      </w:r>
      <w:r w:rsidR="00AD58DF" w:rsidRPr="00942433">
        <w:rPr>
          <w:szCs w:val="21"/>
        </w:rPr>
        <w:t>ежедневн</w:t>
      </w:r>
      <w:r w:rsidRPr="00942433">
        <w:rPr>
          <w:szCs w:val="21"/>
        </w:rPr>
        <w:t>ым проходом скота</w:t>
      </w:r>
      <w:r w:rsidR="00AD58DF" w:rsidRPr="00942433">
        <w:rPr>
          <w:szCs w:val="21"/>
        </w:rPr>
        <w:t xml:space="preserve"> из двух близлежа</w:t>
      </w:r>
      <w:r w:rsidR="00986FF1" w:rsidRPr="00942433">
        <w:rPr>
          <w:szCs w:val="21"/>
        </w:rPr>
        <w:t>щих</w:t>
      </w:r>
      <w:r w:rsidR="00AD58DF" w:rsidRPr="00942433">
        <w:rPr>
          <w:szCs w:val="21"/>
        </w:rPr>
        <w:t xml:space="preserve"> </w:t>
      </w:r>
      <w:r w:rsidRPr="00942433">
        <w:rPr>
          <w:szCs w:val="21"/>
        </w:rPr>
        <w:t>жилых массивов</w:t>
      </w:r>
      <w:r w:rsidR="00AD58DF" w:rsidRPr="00942433">
        <w:rPr>
          <w:szCs w:val="21"/>
        </w:rPr>
        <w:t xml:space="preserve"> была решена путем организации альтернативного пути, не увеличивающего расстояние и удовлетворяющего требованиям пастухов и местного акимата.</w:t>
      </w:r>
    </w:p>
    <w:p w:rsidR="00986FF1" w:rsidRPr="00942433" w:rsidRDefault="003A2B15" w:rsidP="001A3351">
      <w:pPr>
        <w:spacing w:before="120" w:line="240" w:lineRule="auto"/>
        <w:rPr>
          <w:szCs w:val="21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75. ЭНЕРГЕТИКА</w:t>
      </w:r>
      <w:r w:rsidRPr="00942433">
        <w:rPr>
          <w:rFonts w:cs="Arial"/>
          <w:b/>
          <w:bCs/>
          <w:i/>
          <w:szCs w:val="21"/>
          <w:lang w:eastAsia="en-GB"/>
        </w:rPr>
        <w:t xml:space="preserve"> </w:t>
      </w:r>
      <w:r w:rsidR="00986FF1" w:rsidRPr="00942433">
        <w:rPr>
          <w:b/>
          <w:i/>
          <w:szCs w:val="21"/>
        </w:rPr>
        <w:t xml:space="preserve">Эко- и социо- анализ </w:t>
      </w:r>
      <w:r w:rsidR="00986FF1" w:rsidRPr="00942433">
        <w:rPr>
          <w:b/>
          <w:i/>
          <w:szCs w:val="21"/>
          <w:lang w:eastAsia="ru-RU"/>
        </w:rPr>
        <w:t xml:space="preserve">солнечной электростанции Шолаккорган для </w:t>
      </w:r>
      <w:r w:rsidR="00986FF1" w:rsidRPr="00942433">
        <w:rPr>
          <w:b/>
          <w:i/>
          <w:color w:val="0070C0"/>
          <w:szCs w:val="21"/>
        </w:rPr>
        <w:t>ЕБРР</w:t>
      </w:r>
      <w:r w:rsidR="00986FF1" w:rsidRPr="00942433">
        <w:rPr>
          <w:b/>
          <w:i/>
          <w:szCs w:val="21"/>
        </w:rPr>
        <w:t xml:space="preserve">, 2018. </w:t>
      </w:r>
      <w:r w:rsidRPr="00942433">
        <w:rPr>
          <w:szCs w:val="21"/>
        </w:rPr>
        <w:t>Беседы</w:t>
      </w:r>
      <w:r w:rsidR="00443ECF" w:rsidRPr="00942433">
        <w:rPr>
          <w:szCs w:val="21"/>
        </w:rPr>
        <w:t xml:space="preserve"> с группами молодых женщин в Шолаккоргане </w:t>
      </w:r>
      <w:r w:rsidRPr="00942433">
        <w:rPr>
          <w:szCs w:val="21"/>
        </w:rPr>
        <w:t>помогли</w:t>
      </w:r>
      <w:r w:rsidR="00443ECF" w:rsidRPr="00942433">
        <w:rPr>
          <w:szCs w:val="21"/>
        </w:rPr>
        <w:t xml:space="preserve"> определить </w:t>
      </w:r>
      <w:r w:rsidRPr="00942433">
        <w:rPr>
          <w:szCs w:val="21"/>
        </w:rPr>
        <w:t xml:space="preserve">их </w:t>
      </w:r>
      <w:r w:rsidR="00443ECF" w:rsidRPr="00942433">
        <w:rPr>
          <w:szCs w:val="21"/>
        </w:rPr>
        <w:t xml:space="preserve">готовность участвовать в </w:t>
      </w:r>
      <w:r w:rsidRPr="00942433">
        <w:rPr>
          <w:szCs w:val="21"/>
        </w:rPr>
        <w:t>монтаже</w:t>
      </w:r>
      <w:r w:rsidR="00443ECF" w:rsidRPr="00942433">
        <w:rPr>
          <w:szCs w:val="21"/>
        </w:rPr>
        <w:t xml:space="preserve"> солнечных панелей. </w:t>
      </w:r>
      <w:r w:rsidRPr="00942433">
        <w:rPr>
          <w:szCs w:val="21"/>
        </w:rPr>
        <w:t xml:space="preserve">Было проведено их обучение, </w:t>
      </w:r>
      <w:r w:rsidR="00CE7B7A" w:rsidRPr="00942433">
        <w:rPr>
          <w:szCs w:val="21"/>
        </w:rPr>
        <w:t>женщин</w:t>
      </w:r>
      <w:r w:rsidRPr="00942433">
        <w:rPr>
          <w:szCs w:val="21"/>
        </w:rPr>
        <w:t>ы были организованы</w:t>
      </w:r>
      <w:r w:rsidR="00CE7B7A" w:rsidRPr="00942433">
        <w:rPr>
          <w:szCs w:val="21"/>
        </w:rPr>
        <w:t xml:space="preserve"> в связк</w:t>
      </w:r>
      <w:r w:rsidRPr="00942433">
        <w:rPr>
          <w:szCs w:val="21"/>
        </w:rPr>
        <w:t>и</w:t>
      </w:r>
      <w:r w:rsidR="00CE7B7A" w:rsidRPr="00942433">
        <w:rPr>
          <w:szCs w:val="21"/>
        </w:rPr>
        <w:t xml:space="preserve"> с мужчин</w:t>
      </w:r>
      <w:r w:rsidRPr="00942433">
        <w:rPr>
          <w:szCs w:val="21"/>
        </w:rPr>
        <w:t>ами</w:t>
      </w:r>
      <w:r w:rsidR="00443ECF" w:rsidRPr="00942433">
        <w:rPr>
          <w:szCs w:val="21"/>
        </w:rPr>
        <w:t>,</w:t>
      </w:r>
      <w:r w:rsidRPr="00942433">
        <w:rPr>
          <w:szCs w:val="21"/>
        </w:rPr>
        <w:t xml:space="preserve"> </w:t>
      </w:r>
      <w:r w:rsidR="0082194D" w:rsidRPr="00942433">
        <w:rPr>
          <w:szCs w:val="21"/>
        </w:rPr>
        <w:t xml:space="preserve">которым </w:t>
      </w:r>
      <w:r w:rsidRPr="00942433">
        <w:rPr>
          <w:szCs w:val="21"/>
        </w:rPr>
        <w:t>предоставлена</w:t>
      </w:r>
      <w:r w:rsidR="00443ECF" w:rsidRPr="00942433">
        <w:rPr>
          <w:szCs w:val="21"/>
        </w:rPr>
        <w:t xml:space="preserve"> более высокая механизация</w:t>
      </w:r>
      <w:r w:rsidR="00184D3B" w:rsidRPr="00942433">
        <w:rPr>
          <w:szCs w:val="21"/>
        </w:rPr>
        <w:t xml:space="preserve"> процесса</w:t>
      </w:r>
      <w:r w:rsidR="0082194D" w:rsidRPr="00942433">
        <w:rPr>
          <w:szCs w:val="21"/>
        </w:rPr>
        <w:t xml:space="preserve"> и установлены </w:t>
      </w:r>
      <w:r w:rsidR="00443ECF" w:rsidRPr="00942433">
        <w:rPr>
          <w:szCs w:val="21"/>
        </w:rPr>
        <w:t>биотуалет</w:t>
      </w:r>
      <w:r w:rsidR="0082194D" w:rsidRPr="00942433">
        <w:rPr>
          <w:szCs w:val="21"/>
        </w:rPr>
        <w:t>ы</w:t>
      </w:r>
      <w:r w:rsidR="00443ECF" w:rsidRPr="00942433">
        <w:rPr>
          <w:szCs w:val="21"/>
        </w:rPr>
        <w:t xml:space="preserve">. Было предложено </w:t>
      </w:r>
      <w:r w:rsidR="00CE7B7A" w:rsidRPr="00942433">
        <w:rPr>
          <w:szCs w:val="21"/>
        </w:rPr>
        <w:t xml:space="preserve">использовать железнодорожный тупик </w:t>
      </w:r>
      <w:r w:rsidR="00443ECF" w:rsidRPr="00942433">
        <w:rPr>
          <w:szCs w:val="21"/>
        </w:rPr>
        <w:t>мест</w:t>
      </w:r>
      <w:r w:rsidR="00CE7B7A" w:rsidRPr="00942433">
        <w:rPr>
          <w:szCs w:val="21"/>
        </w:rPr>
        <w:t>ного</w:t>
      </w:r>
      <w:r w:rsidR="00443ECF" w:rsidRPr="00942433">
        <w:rPr>
          <w:szCs w:val="21"/>
        </w:rPr>
        <w:t xml:space="preserve"> ура</w:t>
      </w:r>
      <w:r w:rsidR="00CE7B7A" w:rsidRPr="00942433">
        <w:rPr>
          <w:szCs w:val="21"/>
        </w:rPr>
        <w:t>нового</w:t>
      </w:r>
      <w:r w:rsidR="00443ECF" w:rsidRPr="00942433">
        <w:rPr>
          <w:szCs w:val="21"/>
        </w:rPr>
        <w:t xml:space="preserve"> рудни</w:t>
      </w:r>
      <w:r w:rsidR="00CE7B7A" w:rsidRPr="00942433">
        <w:rPr>
          <w:szCs w:val="21"/>
        </w:rPr>
        <w:t>ка</w:t>
      </w:r>
      <w:r w:rsidR="00443ECF" w:rsidRPr="00942433">
        <w:rPr>
          <w:szCs w:val="21"/>
        </w:rPr>
        <w:t xml:space="preserve"> для снижения </w:t>
      </w:r>
      <w:r w:rsidR="00CE7B7A" w:rsidRPr="00942433">
        <w:rPr>
          <w:szCs w:val="21"/>
        </w:rPr>
        <w:t xml:space="preserve">рисков </w:t>
      </w:r>
      <w:r w:rsidR="00443ECF" w:rsidRPr="00942433">
        <w:rPr>
          <w:szCs w:val="21"/>
        </w:rPr>
        <w:t xml:space="preserve">связанных с </w:t>
      </w:r>
      <w:r w:rsidR="00CE7B7A" w:rsidRPr="00942433">
        <w:rPr>
          <w:szCs w:val="21"/>
        </w:rPr>
        <w:t>транспортировкой частей</w:t>
      </w:r>
      <w:r w:rsidR="00443ECF" w:rsidRPr="00942433">
        <w:rPr>
          <w:szCs w:val="21"/>
        </w:rPr>
        <w:t>.</w:t>
      </w:r>
    </w:p>
    <w:p w:rsidR="00986FF1" w:rsidRPr="00942433" w:rsidRDefault="0082194D" w:rsidP="001A3351">
      <w:pPr>
        <w:spacing w:before="120" w:line="240" w:lineRule="auto"/>
        <w:rPr>
          <w:szCs w:val="21"/>
          <w:lang w:eastAsia="ru-RU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74. ЭНЕРГЕТИКА</w:t>
      </w:r>
      <w:r w:rsidRPr="00942433">
        <w:rPr>
          <w:rFonts w:cs="Arial"/>
          <w:b/>
          <w:bCs/>
          <w:i/>
          <w:szCs w:val="21"/>
          <w:lang w:eastAsia="en-GB"/>
        </w:rPr>
        <w:t xml:space="preserve"> </w:t>
      </w:r>
      <w:r w:rsidR="00986FF1" w:rsidRPr="00942433">
        <w:rPr>
          <w:b/>
          <w:i/>
          <w:szCs w:val="21"/>
        </w:rPr>
        <w:t xml:space="preserve">Эко- и социо- анализ </w:t>
      </w:r>
      <w:r w:rsidR="00986FF1" w:rsidRPr="00942433">
        <w:rPr>
          <w:b/>
          <w:i/>
          <w:szCs w:val="21"/>
          <w:lang w:eastAsia="ru-RU"/>
        </w:rPr>
        <w:t xml:space="preserve">солнечной электростанции Номад для </w:t>
      </w:r>
      <w:r w:rsidR="00986FF1" w:rsidRPr="00942433">
        <w:rPr>
          <w:b/>
          <w:i/>
          <w:szCs w:val="21"/>
          <w:lang w:val="en-US" w:eastAsia="ru-RU"/>
        </w:rPr>
        <w:t>Access</w:t>
      </w:r>
      <w:r w:rsidR="00986FF1" w:rsidRPr="00942433">
        <w:rPr>
          <w:b/>
          <w:i/>
          <w:szCs w:val="21"/>
          <w:lang w:eastAsia="ru-RU"/>
        </w:rPr>
        <w:t xml:space="preserve"> </w:t>
      </w:r>
      <w:r w:rsidR="00986FF1" w:rsidRPr="00942433">
        <w:rPr>
          <w:b/>
          <w:i/>
          <w:szCs w:val="21"/>
          <w:lang w:val="en-US" w:eastAsia="ru-RU"/>
        </w:rPr>
        <w:t>Power</w:t>
      </w:r>
      <w:r w:rsidR="00986FF1" w:rsidRPr="00942433">
        <w:rPr>
          <w:b/>
          <w:i/>
          <w:szCs w:val="21"/>
          <w:lang w:eastAsia="ru-RU"/>
        </w:rPr>
        <w:t xml:space="preserve">, 2018 </w:t>
      </w:r>
      <w:r w:rsidR="00986FF1" w:rsidRPr="00942433">
        <w:rPr>
          <w:szCs w:val="21"/>
          <w:lang w:eastAsia="ru-RU"/>
        </w:rPr>
        <w:t xml:space="preserve">Воздействие на местных школьников от транспортировки частей </w:t>
      </w:r>
      <w:r w:rsidRPr="00942433">
        <w:rPr>
          <w:szCs w:val="21"/>
          <w:lang w:eastAsia="ru-RU"/>
        </w:rPr>
        <w:t>СЭС</w:t>
      </w:r>
      <w:r w:rsidR="00986FF1" w:rsidRPr="00942433">
        <w:rPr>
          <w:szCs w:val="21"/>
          <w:lang w:eastAsia="ru-RU"/>
        </w:rPr>
        <w:t xml:space="preserve"> было устра</w:t>
      </w:r>
      <w:r w:rsidR="00986FF1" w:rsidRPr="00942433">
        <w:rPr>
          <w:szCs w:val="21"/>
          <w:lang w:eastAsia="ru-RU"/>
        </w:rPr>
        <w:lastRenderedPageBreak/>
        <w:t>нено предложением использовать железнодорожную ветку, что позволило избежать улиц, которые обычно пересекают дети</w:t>
      </w:r>
      <w:r w:rsidRPr="00942433">
        <w:rPr>
          <w:szCs w:val="21"/>
          <w:lang w:eastAsia="ru-RU"/>
        </w:rPr>
        <w:t xml:space="preserve"> без сопровождения</w:t>
      </w:r>
      <w:r w:rsidR="00986FF1" w:rsidRPr="00942433">
        <w:rPr>
          <w:szCs w:val="21"/>
          <w:lang w:eastAsia="ru-RU"/>
        </w:rPr>
        <w:t>.</w:t>
      </w:r>
    </w:p>
    <w:p w:rsidR="00986FF1" w:rsidRPr="00942433" w:rsidRDefault="00AD5F0B" w:rsidP="001A3351">
      <w:pPr>
        <w:spacing w:before="120" w:line="240" w:lineRule="auto"/>
        <w:rPr>
          <w:szCs w:val="21"/>
          <w:lang w:eastAsia="ru-RU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73. ЭНЕРГЕТИКА</w:t>
      </w:r>
      <w:r w:rsidRPr="00942433">
        <w:rPr>
          <w:rFonts w:cs="Arial"/>
          <w:b/>
          <w:bCs/>
          <w:i/>
          <w:szCs w:val="21"/>
          <w:lang w:eastAsia="en-GB"/>
        </w:rPr>
        <w:t xml:space="preserve"> </w:t>
      </w:r>
      <w:r w:rsidR="00986FF1" w:rsidRPr="00942433">
        <w:rPr>
          <w:b/>
          <w:i/>
          <w:szCs w:val="21"/>
        </w:rPr>
        <w:t xml:space="preserve">Эко- и социо- анализ </w:t>
      </w:r>
      <w:r w:rsidR="00986FF1" w:rsidRPr="00942433">
        <w:rPr>
          <w:b/>
          <w:i/>
          <w:szCs w:val="21"/>
          <w:lang w:eastAsia="ru-RU"/>
        </w:rPr>
        <w:t xml:space="preserve">солнечной электростанции </w:t>
      </w:r>
      <w:r w:rsidR="00986FF1" w:rsidRPr="00942433">
        <w:rPr>
          <w:b/>
          <w:i/>
          <w:szCs w:val="21"/>
          <w:lang w:val="en-US" w:eastAsia="ru-RU"/>
        </w:rPr>
        <w:t>M</w:t>
      </w:r>
      <w:r w:rsidR="00986FF1" w:rsidRPr="00942433">
        <w:rPr>
          <w:b/>
          <w:i/>
          <w:szCs w:val="21"/>
          <w:lang w:eastAsia="ru-RU"/>
        </w:rPr>
        <w:t>-</w:t>
      </w:r>
      <w:r w:rsidR="00986FF1" w:rsidRPr="00942433">
        <w:rPr>
          <w:b/>
          <w:i/>
          <w:szCs w:val="21"/>
          <w:lang w:val="en-US" w:eastAsia="ru-RU"/>
        </w:rPr>
        <w:t>KAT</w:t>
      </w:r>
      <w:r w:rsidR="00054E0B" w:rsidRPr="00942433">
        <w:rPr>
          <w:b/>
          <w:i/>
          <w:szCs w:val="21"/>
          <w:lang w:eastAsia="ru-RU"/>
        </w:rPr>
        <w:t xml:space="preserve"> </w:t>
      </w:r>
      <w:r w:rsidR="00986FF1" w:rsidRPr="00942433">
        <w:rPr>
          <w:b/>
          <w:i/>
          <w:szCs w:val="21"/>
          <w:lang w:eastAsia="ru-RU"/>
        </w:rPr>
        <w:t xml:space="preserve">для </w:t>
      </w:r>
      <w:r w:rsidR="00986FF1" w:rsidRPr="00942433">
        <w:rPr>
          <w:b/>
          <w:i/>
          <w:szCs w:val="21"/>
          <w:lang w:val="en-US" w:eastAsia="ru-RU"/>
        </w:rPr>
        <w:t>Access</w:t>
      </w:r>
      <w:r w:rsidR="00986FF1" w:rsidRPr="00942433">
        <w:rPr>
          <w:b/>
          <w:i/>
          <w:szCs w:val="21"/>
          <w:lang w:eastAsia="ru-RU"/>
        </w:rPr>
        <w:t xml:space="preserve"> </w:t>
      </w:r>
      <w:r w:rsidR="00986FF1" w:rsidRPr="00942433">
        <w:rPr>
          <w:b/>
          <w:i/>
          <w:szCs w:val="21"/>
          <w:lang w:val="en-US" w:eastAsia="ru-RU"/>
        </w:rPr>
        <w:t>Power</w:t>
      </w:r>
      <w:r w:rsidR="00986FF1" w:rsidRPr="00942433">
        <w:rPr>
          <w:b/>
          <w:i/>
          <w:szCs w:val="21"/>
          <w:lang w:eastAsia="ru-RU"/>
        </w:rPr>
        <w:t xml:space="preserve">, 2018 </w:t>
      </w:r>
      <w:r w:rsidR="00986FF1" w:rsidRPr="00942433">
        <w:rPr>
          <w:szCs w:val="21"/>
          <w:lang w:eastAsia="ru-RU"/>
        </w:rPr>
        <w:t>Своевре</w:t>
      </w:r>
      <w:r w:rsidR="00054E0B" w:rsidRPr="00942433">
        <w:rPr>
          <w:szCs w:val="21"/>
          <w:lang w:eastAsia="ru-RU"/>
        </w:rPr>
        <w:t>менное</w:t>
      </w:r>
      <w:r w:rsidR="00986FF1" w:rsidRPr="00942433">
        <w:rPr>
          <w:szCs w:val="21"/>
          <w:lang w:eastAsia="ru-RU"/>
        </w:rPr>
        <w:t xml:space="preserve"> </w:t>
      </w:r>
      <w:r w:rsidR="00054E0B" w:rsidRPr="00942433">
        <w:rPr>
          <w:szCs w:val="21"/>
          <w:lang w:eastAsia="ru-RU"/>
        </w:rPr>
        <w:t>выявление воздействия</w:t>
      </w:r>
      <w:r w:rsidR="00986FF1" w:rsidRPr="00942433">
        <w:rPr>
          <w:szCs w:val="21"/>
          <w:lang w:eastAsia="ru-RU"/>
        </w:rPr>
        <w:t xml:space="preserve"> на кладбище и транзитный оросительный канал позво</w:t>
      </w:r>
      <w:r w:rsidR="00054E0B" w:rsidRPr="00942433">
        <w:rPr>
          <w:szCs w:val="21"/>
          <w:lang w:eastAsia="ru-RU"/>
        </w:rPr>
        <w:t>лило</w:t>
      </w:r>
      <w:r w:rsidR="00986FF1" w:rsidRPr="00942433">
        <w:rPr>
          <w:szCs w:val="21"/>
          <w:lang w:eastAsia="ru-RU"/>
        </w:rPr>
        <w:t xml:space="preserve"> </w:t>
      </w:r>
      <w:r w:rsidR="00054E0B" w:rsidRPr="00942433">
        <w:rPr>
          <w:szCs w:val="21"/>
          <w:lang w:eastAsia="ru-RU"/>
        </w:rPr>
        <w:t xml:space="preserve">внести </w:t>
      </w:r>
      <w:r w:rsidR="00986FF1" w:rsidRPr="00942433">
        <w:rPr>
          <w:szCs w:val="21"/>
          <w:lang w:eastAsia="ru-RU"/>
        </w:rPr>
        <w:t>изме</w:t>
      </w:r>
      <w:r w:rsidR="00054E0B" w:rsidRPr="00942433">
        <w:rPr>
          <w:szCs w:val="21"/>
          <w:lang w:eastAsia="ru-RU"/>
        </w:rPr>
        <w:t>нения в</w:t>
      </w:r>
      <w:r w:rsidR="00986FF1" w:rsidRPr="00942433">
        <w:rPr>
          <w:szCs w:val="21"/>
          <w:lang w:eastAsia="ru-RU"/>
        </w:rPr>
        <w:t xml:space="preserve"> схему проекта, не </w:t>
      </w:r>
      <w:r w:rsidR="00054E0B" w:rsidRPr="00942433">
        <w:rPr>
          <w:szCs w:val="21"/>
          <w:lang w:eastAsia="ru-RU"/>
        </w:rPr>
        <w:t>повлекшие</w:t>
      </w:r>
      <w:r w:rsidR="00986FF1" w:rsidRPr="00942433">
        <w:rPr>
          <w:szCs w:val="21"/>
          <w:lang w:eastAsia="ru-RU"/>
        </w:rPr>
        <w:t xml:space="preserve"> за собой чрезмерных затрат. </w:t>
      </w:r>
      <w:r w:rsidR="00054E0B" w:rsidRPr="00942433">
        <w:rPr>
          <w:szCs w:val="21"/>
          <w:lang w:eastAsia="ru-RU"/>
        </w:rPr>
        <w:t xml:space="preserve">Были исследованы пути выпаса скота и проведены консультации </w:t>
      </w:r>
      <w:r w:rsidR="00986FF1" w:rsidRPr="00942433">
        <w:rPr>
          <w:szCs w:val="21"/>
          <w:lang w:eastAsia="ru-RU"/>
        </w:rPr>
        <w:t xml:space="preserve">с пастухами и владельцами скота, чтобы </w:t>
      </w:r>
      <w:r w:rsidR="00054E0B" w:rsidRPr="00942433">
        <w:rPr>
          <w:szCs w:val="21"/>
          <w:lang w:eastAsia="ru-RU"/>
        </w:rPr>
        <w:t>убедиться</w:t>
      </w:r>
      <w:r w:rsidR="00986FF1" w:rsidRPr="00942433">
        <w:rPr>
          <w:szCs w:val="21"/>
          <w:lang w:eastAsia="ru-RU"/>
        </w:rPr>
        <w:t xml:space="preserve">, что </w:t>
      </w:r>
      <w:r w:rsidRPr="00942433">
        <w:rPr>
          <w:szCs w:val="21"/>
          <w:lang w:eastAsia="ru-RU"/>
        </w:rPr>
        <w:t xml:space="preserve">изъятие земли </w:t>
      </w:r>
      <w:r w:rsidR="00986FF1" w:rsidRPr="00942433">
        <w:rPr>
          <w:szCs w:val="21"/>
          <w:lang w:eastAsia="ru-RU"/>
        </w:rPr>
        <w:t>не повлия</w:t>
      </w:r>
      <w:r w:rsidR="00054E0B" w:rsidRPr="00942433">
        <w:rPr>
          <w:szCs w:val="21"/>
          <w:lang w:eastAsia="ru-RU"/>
        </w:rPr>
        <w:t>ет на объем производства</w:t>
      </w:r>
      <w:r w:rsidR="00986FF1" w:rsidRPr="00942433">
        <w:rPr>
          <w:szCs w:val="21"/>
          <w:lang w:eastAsia="ru-RU"/>
        </w:rPr>
        <w:t xml:space="preserve"> продуктов животноводства.</w:t>
      </w:r>
    </w:p>
    <w:p w:rsidR="00054E0B" w:rsidRPr="00942433" w:rsidRDefault="00AD5F0B" w:rsidP="001A3351">
      <w:pPr>
        <w:spacing w:before="120" w:line="240" w:lineRule="auto"/>
        <w:rPr>
          <w:szCs w:val="21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72. ЭНЕРГЕТИКА</w:t>
      </w:r>
      <w:r w:rsidRPr="00942433">
        <w:rPr>
          <w:rFonts w:cs="Arial"/>
          <w:b/>
          <w:bCs/>
          <w:i/>
          <w:szCs w:val="21"/>
          <w:lang w:eastAsia="en-GB"/>
        </w:rPr>
        <w:t xml:space="preserve"> </w:t>
      </w:r>
      <w:r w:rsidR="00054E0B" w:rsidRPr="00942433">
        <w:rPr>
          <w:b/>
          <w:i/>
          <w:szCs w:val="21"/>
        </w:rPr>
        <w:t xml:space="preserve">Эко- и социо- анализ Ветропарка Шелек для </w:t>
      </w:r>
      <w:r w:rsidR="00054E0B" w:rsidRPr="00942433">
        <w:rPr>
          <w:b/>
          <w:i/>
          <w:color w:val="0070C0"/>
          <w:szCs w:val="21"/>
        </w:rPr>
        <w:t>ЕБРР</w:t>
      </w:r>
      <w:r w:rsidR="00054E0B" w:rsidRPr="00942433">
        <w:rPr>
          <w:b/>
          <w:i/>
          <w:szCs w:val="21"/>
        </w:rPr>
        <w:t xml:space="preserve">, 2018. </w:t>
      </w:r>
      <w:r w:rsidR="00253001" w:rsidRPr="00942433">
        <w:rPr>
          <w:szCs w:val="21"/>
        </w:rPr>
        <w:t>Проект был приведен в соответствие с требованиями ЕБРР и АБР. Экологическая чувствительность была выявлена в ходе мониторинга</w:t>
      </w:r>
      <w:r w:rsidRPr="00942433">
        <w:rPr>
          <w:szCs w:val="21"/>
        </w:rPr>
        <w:t>, проведенного</w:t>
      </w:r>
      <w:r w:rsidR="00253001" w:rsidRPr="00942433">
        <w:rPr>
          <w:szCs w:val="21"/>
        </w:rPr>
        <w:t xml:space="preserve"> два раза в месяц в течение года. В результате линия электропередачи была перенесена от ручья, а </w:t>
      </w:r>
      <w:r w:rsidR="00390AF3" w:rsidRPr="00942433">
        <w:rPr>
          <w:szCs w:val="21"/>
        </w:rPr>
        <w:t>анкерны</w:t>
      </w:r>
      <w:r w:rsidRPr="00942433">
        <w:rPr>
          <w:szCs w:val="21"/>
        </w:rPr>
        <w:t>е</w:t>
      </w:r>
      <w:r w:rsidR="00390AF3" w:rsidRPr="00942433">
        <w:rPr>
          <w:szCs w:val="21"/>
        </w:rPr>
        <w:t xml:space="preserve"> колонн</w:t>
      </w:r>
      <w:r w:rsidRPr="00942433">
        <w:rPr>
          <w:szCs w:val="21"/>
        </w:rPr>
        <w:t>ы</w:t>
      </w:r>
      <w:r w:rsidR="00253001" w:rsidRPr="00942433">
        <w:rPr>
          <w:szCs w:val="21"/>
        </w:rPr>
        <w:t xml:space="preserve"> в ущелье </w:t>
      </w:r>
      <w:r w:rsidRPr="00942433">
        <w:rPr>
          <w:szCs w:val="21"/>
        </w:rPr>
        <w:t>установлены так</w:t>
      </w:r>
      <w:r w:rsidR="00390AF3" w:rsidRPr="00942433">
        <w:rPr>
          <w:szCs w:val="21"/>
        </w:rPr>
        <w:t xml:space="preserve">, чтобы </w:t>
      </w:r>
      <w:r w:rsidRPr="00942433">
        <w:rPr>
          <w:szCs w:val="21"/>
        </w:rPr>
        <w:t>снизить</w:t>
      </w:r>
      <w:r w:rsidR="00390AF3" w:rsidRPr="00942433">
        <w:rPr>
          <w:szCs w:val="21"/>
        </w:rPr>
        <w:t xml:space="preserve"> воздействие на </w:t>
      </w:r>
      <w:r w:rsidR="00253001" w:rsidRPr="00942433">
        <w:rPr>
          <w:szCs w:val="21"/>
        </w:rPr>
        <w:t xml:space="preserve">гнездящихся птиц. </w:t>
      </w:r>
      <w:r w:rsidRPr="00942433">
        <w:rPr>
          <w:szCs w:val="21"/>
        </w:rPr>
        <w:t>И</w:t>
      </w:r>
      <w:r w:rsidR="00253001" w:rsidRPr="00942433">
        <w:rPr>
          <w:szCs w:val="21"/>
        </w:rPr>
        <w:t>з четырех</w:t>
      </w:r>
      <w:r w:rsidR="00390AF3" w:rsidRPr="00942433">
        <w:rPr>
          <w:szCs w:val="21"/>
        </w:rPr>
        <w:t xml:space="preserve"> обнаруженных </w:t>
      </w:r>
      <w:r w:rsidRPr="00942433">
        <w:rPr>
          <w:szCs w:val="21"/>
        </w:rPr>
        <w:t>курганов</w:t>
      </w:r>
      <w:r w:rsidR="00390AF3" w:rsidRPr="00942433">
        <w:rPr>
          <w:szCs w:val="21"/>
        </w:rPr>
        <w:t xml:space="preserve"> раннего железного века</w:t>
      </w:r>
      <w:r w:rsidR="00253001" w:rsidRPr="00942433">
        <w:rPr>
          <w:szCs w:val="21"/>
        </w:rPr>
        <w:t>,</w:t>
      </w:r>
      <w:r w:rsidRPr="00942433">
        <w:rPr>
          <w:szCs w:val="21"/>
        </w:rPr>
        <w:t xml:space="preserve"> один был раскопан </w:t>
      </w:r>
      <w:r w:rsidR="00F62C52" w:rsidRPr="00942433">
        <w:rPr>
          <w:szCs w:val="21"/>
        </w:rPr>
        <w:t>сертифицированными археологами, а</w:t>
      </w:r>
      <w:r w:rsidR="00390AF3" w:rsidRPr="00942433">
        <w:rPr>
          <w:szCs w:val="21"/>
        </w:rPr>
        <w:t xml:space="preserve"> </w:t>
      </w:r>
      <w:r w:rsidR="00F62C52" w:rsidRPr="00942433">
        <w:rPr>
          <w:szCs w:val="21"/>
        </w:rPr>
        <w:t>на других были установлены охранные таблички</w:t>
      </w:r>
      <w:r w:rsidR="00390AF3" w:rsidRPr="00942433">
        <w:rPr>
          <w:szCs w:val="21"/>
        </w:rPr>
        <w:t xml:space="preserve"> </w:t>
      </w:r>
      <w:r w:rsidR="00F62C52" w:rsidRPr="00942433">
        <w:rPr>
          <w:szCs w:val="21"/>
        </w:rPr>
        <w:t>и</w:t>
      </w:r>
      <w:r w:rsidR="00390AF3" w:rsidRPr="00942433">
        <w:rPr>
          <w:szCs w:val="21"/>
        </w:rPr>
        <w:t xml:space="preserve"> изменен</w:t>
      </w:r>
      <w:r w:rsidR="00F62C52" w:rsidRPr="00942433">
        <w:rPr>
          <w:szCs w:val="21"/>
        </w:rPr>
        <w:t>о положение внутренних дорог</w:t>
      </w:r>
      <w:r w:rsidR="00253001" w:rsidRPr="00942433">
        <w:rPr>
          <w:szCs w:val="21"/>
        </w:rPr>
        <w:t>, чтобы сохранить</w:t>
      </w:r>
      <w:r w:rsidR="00F62C52" w:rsidRPr="00942433">
        <w:rPr>
          <w:szCs w:val="21"/>
        </w:rPr>
        <w:t xml:space="preserve"> их</w:t>
      </w:r>
      <w:r w:rsidR="00253001" w:rsidRPr="00942433">
        <w:rPr>
          <w:szCs w:val="21"/>
        </w:rPr>
        <w:t xml:space="preserve"> целостность</w:t>
      </w:r>
      <w:r w:rsidR="00390AF3" w:rsidRPr="00942433">
        <w:rPr>
          <w:szCs w:val="21"/>
        </w:rPr>
        <w:t>. И</w:t>
      </w:r>
      <w:r w:rsidR="00253001" w:rsidRPr="00942433">
        <w:rPr>
          <w:szCs w:val="21"/>
        </w:rPr>
        <w:t>нформа</w:t>
      </w:r>
      <w:r w:rsidR="00390AF3" w:rsidRPr="00942433">
        <w:rPr>
          <w:szCs w:val="21"/>
        </w:rPr>
        <w:t xml:space="preserve">ция о них размещена </w:t>
      </w:r>
      <w:r w:rsidR="00F62C52" w:rsidRPr="00942433">
        <w:rPr>
          <w:szCs w:val="21"/>
        </w:rPr>
        <w:t xml:space="preserve">напротив турбин </w:t>
      </w:r>
      <w:r w:rsidR="00390AF3" w:rsidRPr="00942433">
        <w:rPr>
          <w:szCs w:val="21"/>
        </w:rPr>
        <w:t>в зоне</w:t>
      </w:r>
      <w:r w:rsidR="00253001" w:rsidRPr="00942433">
        <w:rPr>
          <w:szCs w:val="21"/>
        </w:rPr>
        <w:t xml:space="preserve"> отдыха </w:t>
      </w:r>
      <w:r w:rsidR="00390AF3" w:rsidRPr="00942433">
        <w:rPr>
          <w:szCs w:val="21"/>
        </w:rPr>
        <w:t xml:space="preserve">вдоль </w:t>
      </w:r>
      <w:r w:rsidR="00253001" w:rsidRPr="00942433">
        <w:rPr>
          <w:szCs w:val="21"/>
        </w:rPr>
        <w:t>автомагистрали.</w:t>
      </w:r>
    </w:p>
    <w:p w:rsidR="005110C6" w:rsidRPr="00942433" w:rsidRDefault="00F62C52" w:rsidP="00AD1212">
      <w:pPr>
        <w:pStyle w:val="cetexthtitleitalic"/>
        <w:widowControl w:val="0"/>
        <w:rPr>
          <w:rFonts w:cs="Arial"/>
          <w:b/>
          <w:bCs/>
          <w:i/>
          <w:iCs/>
          <w:sz w:val="21"/>
          <w:szCs w:val="21"/>
          <w:lang w:eastAsia="ko-KR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71. ТРАНСПОРТ</w:t>
      </w:r>
      <w:r w:rsidRPr="00942433">
        <w:rPr>
          <w:rFonts w:cs="Arial"/>
          <w:bCs/>
          <w:sz w:val="21"/>
          <w:szCs w:val="21"/>
          <w:lang w:eastAsia="en-GB"/>
        </w:rPr>
        <w:t xml:space="preserve"> </w:t>
      </w:r>
      <w:r w:rsidR="005110C6" w:rsidRPr="00942433">
        <w:rPr>
          <w:rFonts w:ascii="Arial" w:hAnsi="Arial" w:cs="Arial"/>
          <w:b/>
          <w:bCs/>
          <w:i/>
          <w:sz w:val="21"/>
          <w:szCs w:val="21"/>
          <w:lang w:eastAsia="en-GB"/>
        </w:rPr>
        <w:t xml:space="preserve">ОВОСС модернизации </w:t>
      </w:r>
      <w:r w:rsidR="005110C6" w:rsidRPr="00942433">
        <w:rPr>
          <w:rFonts w:ascii="Arial" w:hAnsi="Arial" w:cs="Arial"/>
          <w:b/>
          <w:bCs/>
          <w:i/>
          <w:sz w:val="21"/>
          <w:szCs w:val="21"/>
        </w:rPr>
        <w:t xml:space="preserve">62 </w:t>
      </w:r>
      <w:r w:rsidR="005110C6" w:rsidRPr="00942433">
        <w:rPr>
          <w:rFonts w:ascii="Arial" w:hAnsi="Arial" w:cs="Arial"/>
          <w:b/>
          <w:bCs/>
          <w:i/>
          <w:sz w:val="21"/>
          <w:szCs w:val="21"/>
          <w:lang w:eastAsia="en-GB"/>
        </w:rPr>
        <w:t xml:space="preserve">км дороги </w:t>
      </w:r>
      <w:r w:rsidR="005110C6" w:rsidRPr="00942433">
        <w:rPr>
          <w:rFonts w:ascii="Arial" w:hAnsi="Arial" w:cs="Arial"/>
          <w:b/>
          <w:bCs/>
          <w:i/>
          <w:sz w:val="21"/>
          <w:szCs w:val="21"/>
        </w:rPr>
        <w:t>Капшагай-Курты</w:t>
      </w:r>
      <w:r w:rsidR="005110C6" w:rsidRPr="00942433">
        <w:rPr>
          <w:rFonts w:ascii="Arial" w:hAnsi="Arial" w:cs="Arial"/>
          <w:b/>
          <w:bCs/>
          <w:i/>
          <w:sz w:val="21"/>
          <w:szCs w:val="21"/>
          <w:lang w:eastAsia="en-GB"/>
        </w:rPr>
        <w:t xml:space="preserve"> для </w:t>
      </w:r>
      <w:r w:rsidR="005110C6" w:rsidRPr="00942433">
        <w:rPr>
          <w:rFonts w:ascii="Arial" w:hAnsi="Arial" w:cs="Arial"/>
          <w:b/>
          <w:bCs/>
          <w:i/>
          <w:color w:val="0070C0"/>
          <w:sz w:val="21"/>
          <w:szCs w:val="21"/>
          <w:lang w:eastAsia="en-GB"/>
        </w:rPr>
        <w:t>ЕБРР</w:t>
      </w:r>
      <w:r w:rsidR="005110C6" w:rsidRPr="00942433">
        <w:rPr>
          <w:rFonts w:ascii="Arial" w:hAnsi="Arial" w:cs="Arial"/>
          <w:b/>
          <w:bCs/>
          <w:i/>
          <w:sz w:val="21"/>
          <w:szCs w:val="21"/>
          <w:lang w:eastAsia="en-GB"/>
        </w:rPr>
        <w:t xml:space="preserve"> с WSP International, </w:t>
      </w:r>
      <w:r w:rsidR="005110C6" w:rsidRPr="00942433">
        <w:rPr>
          <w:rFonts w:ascii="Arial" w:hAnsi="Arial" w:cs="Arial"/>
          <w:b/>
          <w:bCs/>
          <w:i/>
          <w:sz w:val="21"/>
          <w:szCs w:val="21"/>
        </w:rPr>
        <w:t>2018</w:t>
      </w:r>
      <w:r w:rsidR="005110C6" w:rsidRPr="00942433">
        <w:rPr>
          <w:rFonts w:ascii="Arial" w:hAnsi="Arial" w:cs="Arial"/>
          <w:b/>
          <w:bCs/>
          <w:i/>
          <w:sz w:val="21"/>
          <w:szCs w:val="21"/>
          <w:lang w:eastAsia="en-GB"/>
        </w:rPr>
        <w:t>.</w:t>
      </w:r>
      <w:r w:rsidR="005110C6" w:rsidRPr="00942433">
        <w:rPr>
          <w:bCs/>
          <w:sz w:val="21"/>
          <w:szCs w:val="21"/>
          <w:lang w:eastAsia="en-GB"/>
        </w:rPr>
        <w:t xml:space="preserve"> </w:t>
      </w:r>
      <w:r w:rsidR="005110C6" w:rsidRPr="00942433">
        <w:rPr>
          <w:rFonts w:ascii="Arial" w:hAnsi="Arial" w:cs="Arial"/>
          <w:bCs/>
          <w:iCs/>
          <w:sz w:val="21"/>
          <w:szCs w:val="21"/>
        </w:rPr>
        <w:t xml:space="preserve">Этот проект </w:t>
      </w:r>
      <w:r w:rsidR="005110C6" w:rsidRPr="007C7B3E">
        <w:rPr>
          <w:rFonts w:ascii="Arial" w:hAnsi="Arial" w:cs="Arial"/>
          <w:bCs/>
          <w:iCs/>
          <w:color w:val="0070C0"/>
          <w:sz w:val="21"/>
          <w:szCs w:val="21"/>
        </w:rPr>
        <w:t>категории А</w:t>
      </w:r>
      <w:r w:rsidR="005110C6" w:rsidRPr="00942433">
        <w:rPr>
          <w:rFonts w:ascii="Arial" w:hAnsi="Arial" w:cs="Arial"/>
          <w:bCs/>
          <w:iCs/>
          <w:sz w:val="21"/>
          <w:szCs w:val="21"/>
        </w:rPr>
        <w:t xml:space="preserve"> </w:t>
      </w:r>
      <w:r w:rsidR="005110C6" w:rsidRPr="007C7B3E">
        <w:rPr>
          <w:rFonts w:ascii="Arial" w:hAnsi="Arial" w:cs="Arial"/>
          <w:bCs/>
          <w:iCs/>
          <w:color w:val="0070C0"/>
          <w:sz w:val="21"/>
          <w:szCs w:val="21"/>
        </w:rPr>
        <w:t>ЕБРР</w:t>
      </w:r>
      <w:r w:rsidR="005110C6" w:rsidRPr="00942433">
        <w:rPr>
          <w:rFonts w:ascii="Arial" w:hAnsi="Arial" w:cs="Arial"/>
          <w:bCs/>
          <w:iCs/>
          <w:sz w:val="21"/>
          <w:szCs w:val="21"/>
        </w:rPr>
        <w:t xml:space="preserve"> ориентирован на перенаправление транзитных перевозок с алматинской сети дорог и сокращение дистанции на 70 км. Одной из наиболее сложных задач была организация пересечения дороги местным населением и предоставление доступа к дороге, которую должны были оградить с обеих сторон. Владимир управлял местной частью проекта.</w:t>
      </w:r>
    </w:p>
    <w:p w:rsidR="00CF4199" w:rsidRPr="00942433" w:rsidRDefault="00F62C52" w:rsidP="001A3351">
      <w:pPr>
        <w:spacing w:before="120" w:line="240" w:lineRule="auto"/>
        <w:rPr>
          <w:i/>
          <w:szCs w:val="21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70. ЭНЕРГЕТИКА</w:t>
      </w:r>
      <w:r w:rsidRPr="00942433">
        <w:rPr>
          <w:rFonts w:cs="Arial"/>
          <w:b/>
          <w:bCs/>
          <w:i/>
          <w:szCs w:val="21"/>
          <w:lang w:eastAsia="en-GB"/>
        </w:rPr>
        <w:t xml:space="preserve"> </w:t>
      </w:r>
      <w:r w:rsidR="00CF4199" w:rsidRPr="00942433">
        <w:rPr>
          <w:b/>
          <w:i/>
          <w:szCs w:val="21"/>
        </w:rPr>
        <w:t xml:space="preserve">Эко- и социо- анализ </w:t>
      </w:r>
      <w:r w:rsidR="00CF4199" w:rsidRPr="00942433">
        <w:rPr>
          <w:b/>
          <w:i/>
          <w:szCs w:val="21"/>
          <w:lang w:eastAsia="ru-RU"/>
        </w:rPr>
        <w:t xml:space="preserve">солнечной электростанции Байконур для </w:t>
      </w:r>
      <w:r w:rsidR="00CF4199" w:rsidRPr="00942433">
        <w:rPr>
          <w:b/>
          <w:i/>
          <w:color w:val="0070C0"/>
          <w:szCs w:val="21"/>
        </w:rPr>
        <w:t>ЕБРР и АБР</w:t>
      </w:r>
      <w:r w:rsidR="00CF4199" w:rsidRPr="00942433">
        <w:rPr>
          <w:b/>
          <w:i/>
          <w:szCs w:val="21"/>
          <w:lang w:eastAsia="ru-RU"/>
        </w:rPr>
        <w:t xml:space="preserve">, 2017. </w:t>
      </w:r>
      <w:r w:rsidR="00CF4199" w:rsidRPr="00942433">
        <w:rPr>
          <w:szCs w:val="21"/>
        </w:rPr>
        <w:t>Была разработана мето</w:t>
      </w:r>
      <w:r w:rsidR="008F2755" w:rsidRPr="00942433">
        <w:rPr>
          <w:szCs w:val="21"/>
        </w:rPr>
        <w:t>дика</w:t>
      </w:r>
      <w:r w:rsidR="00CF4199" w:rsidRPr="00942433">
        <w:rPr>
          <w:szCs w:val="21"/>
        </w:rPr>
        <w:t xml:space="preserve"> сохранения саксаула, занесенного в Красную Книгу</w:t>
      </w:r>
      <w:r w:rsidR="008F2755" w:rsidRPr="00942433">
        <w:rPr>
          <w:szCs w:val="21"/>
        </w:rPr>
        <w:t xml:space="preserve"> и</w:t>
      </w:r>
      <w:r w:rsidR="00CF4199" w:rsidRPr="00942433">
        <w:rPr>
          <w:szCs w:val="21"/>
        </w:rPr>
        <w:t xml:space="preserve"> произраста</w:t>
      </w:r>
      <w:r w:rsidR="008F2755" w:rsidRPr="00942433">
        <w:rPr>
          <w:szCs w:val="21"/>
        </w:rPr>
        <w:t>ющего</w:t>
      </w:r>
      <w:r w:rsidR="00CF4199" w:rsidRPr="00942433">
        <w:rPr>
          <w:szCs w:val="21"/>
        </w:rPr>
        <w:t xml:space="preserve"> в изобилии на территории СЭС</w:t>
      </w:r>
      <w:r w:rsidR="008F2755" w:rsidRPr="00942433">
        <w:rPr>
          <w:szCs w:val="21"/>
        </w:rPr>
        <w:t xml:space="preserve">, </w:t>
      </w:r>
      <w:r w:rsidR="00CF4199" w:rsidRPr="00942433">
        <w:rPr>
          <w:szCs w:val="21"/>
        </w:rPr>
        <w:t>оценен риск затопления от системы лиманного орошения</w:t>
      </w:r>
      <w:r w:rsidR="008F2755" w:rsidRPr="00942433">
        <w:rPr>
          <w:szCs w:val="21"/>
        </w:rPr>
        <w:t xml:space="preserve">, планируемого </w:t>
      </w:r>
      <w:r w:rsidR="00CF4199" w:rsidRPr="00942433">
        <w:rPr>
          <w:szCs w:val="21"/>
        </w:rPr>
        <w:t>в 7км от участка и предложены меры по уменьшению</w:t>
      </w:r>
      <w:r w:rsidR="008F2755" w:rsidRPr="00942433">
        <w:rPr>
          <w:szCs w:val="21"/>
        </w:rPr>
        <w:t xml:space="preserve"> </w:t>
      </w:r>
      <w:r w:rsidR="00CF4199" w:rsidRPr="00942433">
        <w:rPr>
          <w:szCs w:val="21"/>
        </w:rPr>
        <w:t xml:space="preserve">риска до приемлемого уровня. </w:t>
      </w:r>
    </w:p>
    <w:p w:rsidR="00CF4199" w:rsidRPr="00942433" w:rsidRDefault="00F62C52" w:rsidP="001A3351">
      <w:pPr>
        <w:spacing w:before="120" w:line="240" w:lineRule="auto"/>
        <w:rPr>
          <w:b/>
          <w:i/>
          <w:szCs w:val="21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69. ЭНЕРГЕТИКА</w:t>
      </w:r>
      <w:r w:rsidRPr="00942433">
        <w:rPr>
          <w:rFonts w:cs="Arial"/>
          <w:b/>
          <w:bCs/>
          <w:i/>
          <w:szCs w:val="21"/>
          <w:lang w:eastAsia="en-GB"/>
        </w:rPr>
        <w:t xml:space="preserve"> </w:t>
      </w:r>
      <w:r w:rsidR="00CF4199" w:rsidRPr="00942433">
        <w:rPr>
          <w:b/>
          <w:i/>
          <w:szCs w:val="21"/>
        </w:rPr>
        <w:t xml:space="preserve">Эко- и социо- анализ </w:t>
      </w:r>
      <w:r w:rsidR="00CF4199" w:rsidRPr="00942433">
        <w:rPr>
          <w:b/>
          <w:i/>
          <w:szCs w:val="21"/>
          <w:lang w:eastAsia="ru-RU"/>
        </w:rPr>
        <w:t>солнечной электростанции Арыс</w:t>
      </w:r>
      <w:r w:rsidR="008F2755" w:rsidRPr="00942433">
        <w:rPr>
          <w:b/>
          <w:i/>
          <w:szCs w:val="21"/>
          <w:lang w:eastAsia="ru-RU"/>
        </w:rPr>
        <w:t>ь</w:t>
      </w:r>
      <w:r w:rsidR="00CF4199" w:rsidRPr="00942433">
        <w:rPr>
          <w:b/>
          <w:i/>
          <w:szCs w:val="21"/>
          <w:lang w:eastAsia="ru-RU"/>
        </w:rPr>
        <w:t xml:space="preserve"> для </w:t>
      </w:r>
      <w:r w:rsidR="00CF4199" w:rsidRPr="00942433">
        <w:rPr>
          <w:b/>
          <w:i/>
          <w:color w:val="0070C0"/>
          <w:szCs w:val="21"/>
        </w:rPr>
        <w:t>ЕБРР</w:t>
      </w:r>
      <w:r w:rsidR="00CF4199" w:rsidRPr="00942433">
        <w:rPr>
          <w:b/>
          <w:i/>
          <w:szCs w:val="21"/>
          <w:lang w:eastAsia="ru-RU"/>
        </w:rPr>
        <w:t xml:space="preserve">, 2017. </w:t>
      </w:r>
      <w:r w:rsidR="008F2755" w:rsidRPr="00942433">
        <w:rPr>
          <w:szCs w:val="21"/>
        </w:rPr>
        <w:t>При</w:t>
      </w:r>
      <w:r w:rsidR="00CF4199" w:rsidRPr="00942433">
        <w:rPr>
          <w:szCs w:val="21"/>
        </w:rPr>
        <w:t xml:space="preserve"> оценк</w:t>
      </w:r>
      <w:r w:rsidR="008F2755" w:rsidRPr="00942433">
        <w:rPr>
          <w:szCs w:val="21"/>
        </w:rPr>
        <w:t>е</w:t>
      </w:r>
      <w:r w:rsidR="00CF4199" w:rsidRPr="00942433">
        <w:rPr>
          <w:szCs w:val="21"/>
        </w:rPr>
        <w:t xml:space="preserve"> участка, выделенного под СЭС, был обнаружен </w:t>
      </w:r>
      <w:r w:rsidR="008F2755" w:rsidRPr="00942433">
        <w:rPr>
          <w:szCs w:val="21"/>
        </w:rPr>
        <w:t xml:space="preserve">занесенный в Красную Книгу Казахстана </w:t>
      </w:r>
      <w:r w:rsidR="00570E01" w:rsidRPr="00942433">
        <w:rPr>
          <w:szCs w:val="21"/>
        </w:rPr>
        <w:t xml:space="preserve">тюльпан Грейга – редкий и исчезающий предок всех коммерческих </w:t>
      </w:r>
      <w:r w:rsidR="008F2755" w:rsidRPr="00942433">
        <w:rPr>
          <w:szCs w:val="21"/>
        </w:rPr>
        <w:t>тюльпанов</w:t>
      </w:r>
      <w:r w:rsidR="00570E01" w:rsidRPr="00942433">
        <w:rPr>
          <w:szCs w:val="21"/>
        </w:rPr>
        <w:t xml:space="preserve">. Для его сохранения, местонахождение каждого цветка было помечено </w:t>
      </w:r>
      <w:r w:rsidR="00570E01" w:rsidRPr="00942433">
        <w:rPr>
          <w:szCs w:val="21"/>
          <w:lang w:val="en-US"/>
        </w:rPr>
        <w:t>GPS</w:t>
      </w:r>
      <w:r w:rsidR="00570E01" w:rsidRPr="00942433">
        <w:rPr>
          <w:szCs w:val="21"/>
        </w:rPr>
        <w:t xml:space="preserve"> и после того, как </w:t>
      </w:r>
      <w:r w:rsidR="008F2755" w:rsidRPr="00942433">
        <w:rPr>
          <w:szCs w:val="21"/>
        </w:rPr>
        <w:t xml:space="preserve">стебели </w:t>
      </w:r>
      <w:r w:rsidR="00570E01" w:rsidRPr="00942433">
        <w:rPr>
          <w:szCs w:val="21"/>
        </w:rPr>
        <w:t>засох</w:t>
      </w:r>
      <w:r w:rsidR="008F2755" w:rsidRPr="00942433">
        <w:rPr>
          <w:szCs w:val="21"/>
        </w:rPr>
        <w:t>ли</w:t>
      </w:r>
      <w:r w:rsidR="00570E01" w:rsidRPr="00942433">
        <w:rPr>
          <w:szCs w:val="21"/>
        </w:rPr>
        <w:t xml:space="preserve">, луковицы были выкопаны, обработаны и сохранены для последующей посадки на участке после завершения строительства. </w:t>
      </w:r>
      <w:r w:rsidR="00C31530" w:rsidRPr="00942433">
        <w:rPr>
          <w:szCs w:val="21"/>
        </w:rPr>
        <w:t>З</w:t>
      </w:r>
      <w:r w:rsidR="00570E01" w:rsidRPr="00942433">
        <w:rPr>
          <w:szCs w:val="21"/>
        </w:rPr>
        <w:t xml:space="preserve">а помощь </w:t>
      </w:r>
      <w:r w:rsidR="00C31530" w:rsidRPr="00942433">
        <w:rPr>
          <w:szCs w:val="21"/>
        </w:rPr>
        <w:t xml:space="preserve">местной школы </w:t>
      </w:r>
      <w:r w:rsidR="00570E01" w:rsidRPr="00942433">
        <w:rPr>
          <w:szCs w:val="21"/>
        </w:rPr>
        <w:t xml:space="preserve">в проведении данной работы, было предложено </w:t>
      </w:r>
      <w:r w:rsidR="008F2755" w:rsidRPr="00942433">
        <w:rPr>
          <w:szCs w:val="21"/>
        </w:rPr>
        <w:t>рассмотреть</w:t>
      </w:r>
      <w:r w:rsidR="00570E01" w:rsidRPr="00942433">
        <w:rPr>
          <w:szCs w:val="21"/>
        </w:rPr>
        <w:t xml:space="preserve"> в Программ</w:t>
      </w:r>
      <w:r w:rsidR="008F2755" w:rsidRPr="00942433">
        <w:rPr>
          <w:szCs w:val="21"/>
        </w:rPr>
        <w:t>е</w:t>
      </w:r>
      <w:r w:rsidR="00570E01" w:rsidRPr="00942433">
        <w:rPr>
          <w:szCs w:val="21"/>
        </w:rPr>
        <w:t xml:space="preserve"> </w:t>
      </w:r>
      <w:r w:rsidR="00C31530" w:rsidRPr="00942433">
        <w:rPr>
          <w:szCs w:val="21"/>
        </w:rPr>
        <w:t>к</w:t>
      </w:r>
      <w:r w:rsidR="00570E01" w:rsidRPr="00942433">
        <w:rPr>
          <w:szCs w:val="21"/>
        </w:rPr>
        <w:t xml:space="preserve">орпоративной </w:t>
      </w:r>
      <w:r w:rsidR="00C31530" w:rsidRPr="00942433">
        <w:rPr>
          <w:szCs w:val="21"/>
        </w:rPr>
        <w:t>с</w:t>
      </w:r>
      <w:r w:rsidR="00570E01" w:rsidRPr="00942433">
        <w:rPr>
          <w:szCs w:val="21"/>
        </w:rPr>
        <w:t xml:space="preserve">оциальной </w:t>
      </w:r>
      <w:r w:rsidR="00C31530" w:rsidRPr="00942433">
        <w:rPr>
          <w:szCs w:val="21"/>
        </w:rPr>
        <w:t>о</w:t>
      </w:r>
      <w:r w:rsidR="00570E01" w:rsidRPr="00942433">
        <w:rPr>
          <w:szCs w:val="21"/>
        </w:rPr>
        <w:t xml:space="preserve">тветственности </w:t>
      </w:r>
      <w:r w:rsidR="008F2755" w:rsidRPr="00942433">
        <w:rPr>
          <w:szCs w:val="21"/>
        </w:rPr>
        <w:t xml:space="preserve">разработчика СЭС </w:t>
      </w:r>
      <w:r w:rsidR="00570E01" w:rsidRPr="00942433">
        <w:rPr>
          <w:szCs w:val="21"/>
        </w:rPr>
        <w:t xml:space="preserve">возможность </w:t>
      </w:r>
      <w:r w:rsidR="00C31530" w:rsidRPr="00942433">
        <w:rPr>
          <w:szCs w:val="21"/>
        </w:rPr>
        <w:t>устройства</w:t>
      </w:r>
      <w:r w:rsidR="00570E01" w:rsidRPr="00942433">
        <w:rPr>
          <w:szCs w:val="21"/>
        </w:rPr>
        <w:t xml:space="preserve"> спортивной площадки </w:t>
      </w:r>
      <w:r w:rsidR="00C31530" w:rsidRPr="00942433">
        <w:rPr>
          <w:szCs w:val="21"/>
        </w:rPr>
        <w:t>школьникам, имеющим только пустырь</w:t>
      </w:r>
      <w:r w:rsidR="00570E01" w:rsidRPr="00942433">
        <w:rPr>
          <w:szCs w:val="21"/>
        </w:rPr>
        <w:t xml:space="preserve">.  </w:t>
      </w:r>
    </w:p>
    <w:p w:rsidR="00570E01" w:rsidRPr="00942433" w:rsidRDefault="00F62C52" w:rsidP="001A3351">
      <w:pPr>
        <w:spacing w:before="120" w:line="240" w:lineRule="auto"/>
        <w:rPr>
          <w:b/>
          <w:szCs w:val="21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68. ЭНЕРГЕТИКА</w:t>
      </w:r>
      <w:r w:rsidRPr="00942433">
        <w:rPr>
          <w:rFonts w:cs="Arial"/>
          <w:b/>
          <w:bCs/>
          <w:i/>
          <w:szCs w:val="21"/>
          <w:lang w:eastAsia="en-GB"/>
        </w:rPr>
        <w:t xml:space="preserve"> </w:t>
      </w:r>
      <w:r w:rsidR="00570E01" w:rsidRPr="00942433">
        <w:rPr>
          <w:b/>
          <w:i/>
          <w:szCs w:val="21"/>
        </w:rPr>
        <w:t xml:space="preserve">Эко- и социо- анализ Ветропарка Шар для </w:t>
      </w:r>
      <w:r w:rsidR="00570E01" w:rsidRPr="00942433">
        <w:rPr>
          <w:b/>
          <w:i/>
          <w:color w:val="0070C0"/>
          <w:szCs w:val="21"/>
        </w:rPr>
        <w:t>ЕБРР</w:t>
      </w:r>
      <w:r w:rsidR="00570E01" w:rsidRPr="00942433">
        <w:rPr>
          <w:b/>
          <w:i/>
          <w:szCs w:val="21"/>
        </w:rPr>
        <w:t xml:space="preserve">, 2017. </w:t>
      </w:r>
      <w:r w:rsidR="00CC1506" w:rsidRPr="00942433">
        <w:rPr>
          <w:rFonts w:cs="Arial"/>
          <w:szCs w:val="21"/>
        </w:rPr>
        <w:t>Рассмотрено воздействие на участников дорожного движения</w:t>
      </w:r>
      <w:r w:rsidR="004E36BA" w:rsidRPr="00942433">
        <w:rPr>
          <w:rFonts w:cs="Arial"/>
          <w:szCs w:val="21"/>
        </w:rPr>
        <w:t xml:space="preserve"> от транспортировки турбин длиной до 52м от китайской границы </w:t>
      </w:r>
      <w:r w:rsidR="00C31530" w:rsidRPr="00942433">
        <w:rPr>
          <w:rFonts w:cs="Arial"/>
          <w:szCs w:val="21"/>
        </w:rPr>
        <w:t>на</w:t>
      </w:r>
      <w:r w:rsidR="004E36BA" w:rsidRPr="00942433">
        <w:rPr>
          <w:rFonts w:cs="Arial"/>
          <w:szCs w:val="21"/>
        </w:rPr>
        <w:t xml:space="preserve"> однополосных</w:t>
      </w:r>
      <w:r w:rsidR="00C31530" w:rsidRPr="00942433">
        <w:rPr>
          <w:rFonts w:cs="Arial"/>
          <w:szCs w:val="21"/>
        </w:rPr>
        <w:t xml:space="preserve"> частях</w:t>
      </w:r>
      <w:r w:rsidR="004E36BA" w:rsidRPr="00942433">
        <w:rPr>
          <w:rFonts w:cs="Arial"/>
          <w:szCs w:val="21"/>
        </w:rPr>
        <w:t xml:space="preserve"> </w:t>
      </w:r>
      <w:r w:rsidR="00C31530" w:rsidRPr="00942433">
        <w:rPr>
          <w:rFonts w:cs="Arial"/>
          <w:szCs w:val="21"/>
        </w:rPr>
        <w:t xml:space="preserve">и крутых подъемах </w:t>
      </w:r>
      <w:r w:rsidR="004E36BA" w:rsidRPr="00942433">
        <w:rPr>
          <w:rFonts w:cs="Arial"/>
          <w:szCs w:val="21"/>
        </w:rPr>
        <w:t>дор</w:t>
      </w:r>
      <w:r w:rsidR="00C31530" w:rsidRPr="00942433">
        <w:rPr>
          <w:rFonts w:cs="Arial"/>
          <w:szCs w:val="21"/>
        </w:rPr>
        <w:t xml:space="preserve">ги и разработаны процедуры сопровождения и безопасного обгона. </w:t>
      </w:r>
      <w:r w:rsidR="00547E7B" w:rsidRPr="00942433">
        <w:rPr>
          <w:rFonts w:cs="Arial"/>
          <w:szCs w:val="21"/>
        </w:rPr>
        <w:t>Новые базы данных Birdlife International и МСОП были использованы для исключения воздействия на находящихся под угрозой исчезновения птиц</w:t>
      </w:r>
      <w:r w:rsidR="00C31530" w:rsidRPr="00942433">
        <w:rPr>
          <w:rFonts w:cs="Arial"/>
          <w:szCs w:val="21"/>
        </w:rPr>
        <w:t xml:space="preserve"> и</w:t>
      </w:r>
      <w:r w:rsidR="00547E7B" w:rsidRPr="00942433">
        <w:rPr>
          <w:rFonts w:cs="Arial"/>
          <w:szCs w:val="21"/>
        </w:rPr>
        <w:t xml:space="preserve"> предложены меры по </w:t>
      </w:r>
      <w:r w:rsidR="00C31530" w:rsidRPr="00942433">
        <w:rPr>
          <w:rFonts w:cs="Arial"/>
          <w:szCs w:val="21"/>
        </w:rPr>
        <w:t>уменьшению</w:t>
      </w:r>
      <w:r w:rsidR="00547E7B" w:rsidRPr="00942433">
        <w:rPr>
          <w:rFonts w:cs="Arial"/>
          <w:szCs w:val="21"/>
        </w:rPr>
        <w:t xml:space="preserve"> воздействия земляных работ на недавно внесенный в Красную Книгу Казахстана тюльпан </w:t>
      </w:r>
      <w:r w:rsidR="00547E7B" w:rsidRPr="00942433">
        <w:rPr>
          <w:rFonts w:cs="Arial"/>
          <w:i/>
          <w:szCs w:val="21"/>
          <w:lang w:val="en-US"/>
        </w:rPr>
        <w:t>Tulipa</w:t>
      </w:r>
      <w:r w:rsidR="00547E7B" w:rsidRPr="00942433">
        <w:rPr>
          <w:rFonts w:cs="Arial"/>
          <w:i/>
          <w:szCs w:val="21"/>
        </w:rPr>
        <w:t xml:space="preserve"> </w:t>
      </w:r>
      <w:r w:rsidR="00547E7B" w:rsidRPr="00942433">
        <w:rPr>
          <w:rFonts w:cs="Arial"/>
          <w:i/>
          <w:szCs w:val="21"/>
          <w:lang w:val="en-US"/>
        </w:rPr>
        <w:t>patens</w:t>
      </w:r>
      <w:r w:rsidR="00547E7B" w:rsidRPr="00942433">
        <w:rPr>
          <w:rFonts w:cs="Arial"/>
          <w:szCs w:val="21"/>
        </w:rPr>
        <w:t>, растущий среди кустарников.</w:t>
      </w:r>
      <w:r w:rsidR="00547E7B" w:rsidRPr="00942433">
        <w:rPr>
          <w:rFonts w:cs="Arial"/>
          <w:i/>
          <w:szCs w:val="21"/>
        </w:rPr>
        <w:t xml:space="preserve"> </w:t>
      </w:r>
      <w:r w:rsidR="00547E7B" w:rsidRPr="00942433">
        <w:rPr>
          <w:rFonts w:cs="Arial"/>
          <w:szCs w:val="21"/>
        </w:rPr>
        <w:t>Чтобы показать ожидаемое визуальное воздействие</w:t>
      </w:r>
      <w:r w:rsidR="00C31530" w:rsidRPr="00942433">
        <w:rPr>
          <w:rFonts w:cs="Arial"/>
          <w:szCs w:val="21"/>
        </w:rPr>
        <w:t xml:space="preserve">, </w:t>
      </w:r>
      <w:r w:rsidR="00547E7B" w:rsidRPr="00942433">
        <w:rPr>
          <w:rFonts w:cs="Arial"/>
          <w:szCs w:val="21"/>
        </w:rPr>
        <w:t>местно</w:t>
      </w:r>
      <w:r w:rsidR="00C31530" w:rsidRPr="00942433">
        <w:rPr>
          <w:rFonts w:cs="Arial"/>
          <w:szCs w:val="21"/>
        </w:rPr>
        <w:t>му</w:t>
      </w:r>
      <w:r w:rsidR="00547E7B" w:rsidRPr="00942433">
        <w:rPr>
          <w:rFonts w:cs="Arial"/>
          <w:szCs w:val="21"/>
        </w:rPr>
        <w:t xml:space="preserve"> населени</w:t>
      </w:r>
      <w:r w:rsidR="00C31530" w:rsidRPr="00942433">
        <w:rPr>
          <w:rFonts w:cs="Arial"/>
          <w:szCs w:val="21"/>
        </w:rPr>
        <w:t>ю</w:t>
      </w:r>
      <w:r w:rsidR="00547E7B" w:rsidRPr="00942433">
        <w:rPr>
          <w:rFonts w:cs="Arial"/>
          <w:szCs w:val="21"/>
        </w:rPr>
        <w:t xml:space="preserve"> были </w:t>
      </w:r>
      <w:r w:rsidR="00C31530" w:rsidRPr="00942433">
        <w:rPr>
          <w:rFonts w:cs="Arial"/>
          <w:szCs w:val="21"/>
        </w:rPr>
        <w:t>показаны</w:t>
      </w:r>
      <w:r w:rsidR="00547E7B" w:rsidRPr="00942433">
        <w:rPr>
          <w:rFonts w:cs="Arial"/>
          <w:szCs w:val="21"/>
        </w:rPr>
        <w:t xml:space="preserve"> результаты моделирования визуального воздействия с восьми точек</w:t>
      </w:r>
      <w:r w:rsidR="00C31530" w:rsidRPr="00942433">
        <w:rPr>
          <w:rFonts w:cs="Arial"/>
          <w:szCs w:val="21"/>
        </w:rPr>
        <w:t xml:space="preserve"> </w:t>
      </w:r>
      <w:r w:rsidR="00410F98" w:rsidRPr="00942433">
        <w:rPr>
          <w:rFonts w:cs="Arial"/>
          <w:szCs w:val="21"/>
        </w:rPr>
        <w:t xml:space="preserve">где могут присутствовать </w:t>
      </w:r>
      <w:r w:rsidR="00C31530" w:rsidRPr="00942433">
        <w:rPr>
          <w:rFonts w:cs="Arial"/>
          <w:szCs w:val="21"/>
        </w:rPr>
        <w:t>чувствительн</w:t>
      </w:r>
      <w:r w:rsidR="00410F98" w:rsidRPr="00942433">
        <w:rPr>
          <w:rFonts w:cs="Arial"/>
          <w:szCs w:val="21"/>
        </w:rPr>
        <w:t>ые к воздействию обозреватели</w:t>
      </w:r>
      <w:r w:rsidR="00547E7B" w:rsidRPr="00942433">
        <w:rPr>
          <w:rFonts w:cs="Arial"/>
          <w:szCs w:val="21"/>
        </w:rPr>
        <w:t xml:space="preserve">. </w:t>
      </w:r>
    </w:p>
    <w:p w:rsidR="001A3351" w:rsidRPr="00942433" w:rsidRDefault="00F62C52" w:rsidP="007D591E">
      <w:pPr>
        <w:spacing w:before="120" w:line="240" w:lineRule="auto"/>
        <w:rPr>
          <w:rFonts w:cs="Arial"/>
          <w:szCs w:val="21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67. ТРАНСПОРТ</w:t>
      </w:r>
      <w:r w:rsidRPr="00942433">
        <w:rPr>
          <w:rFonts w:cs="Arial"/>
          <w:bCs/>
          <w:szCs w:val="21"/>
          <w:lang w:eastAsia="en-GB"/>
        </w:rPr>
        <w:t xml:space="preserve"> </w:t>
      </w:r>
      <w:r w:rsidR="00547E7B" w:rsidRPr="00942433">
        <w:rPr>
          <w:b/>
          <w:i/>
          <w:szCs w:val="21"/>
        </w:rPr>
        <w:t xml:space="preserve">Эко- и социо- анализ рефинансируемых судов </w:t>
      </w:r>
      <w:r w:rsidR="001A3351" w:rsidRPr="00942433">
        <w:rPr>
          <w:b/>
          <w:i/>
          <w:szCs w:val="21"/>
          <w:lang w:val="en-US"/>
        </w:rPr>
        <w:t>Circle</w:t>
      </w:r>
      <w:r w:rsidR="001A3351" w:rsidRPr="00942433">
        <w:rPr>
          <w:b/>
          <w:i/>
          <w:szCs w:val="21"/>
        </w:rPr>
        <w:t xml:space="preserve"> </w:t>
      </w:r>
      <w:r w:rsidR="001A3351" w:rsidRPr="00942433">
        <w:rPr>
          <w:b/>
          <w:i/>
          <w:szCs w:val="21"/>
          <w:lang w:val="en-US"/>
        </w:rPr>
        <w:t>Maritime</w:t>
      </w:r>
      <w:r w:rsidR="001A3351" w:rsidRPr="00942433">
        <w:rPr>
          <w:b/>
          <w:i/>
          <w:szCs w:val="21"/>
        </w:rPr>
        <w:t xml:space="preserve"> </w:t>
      </w:r>
      <w:r w:rsidR="001A3351" w:rsidRPr="00942433">
        <w:rPr>
          <w:b/>
          <w:i/>
          <w:szCs w:val="21"/>
          <w:lang w:val="en-US"/>
        </w:rPr>
        <w:t>Invest</w:t>
      </w:r>
      <w:r w:rsidR="001A3351" w:rsidRPr="00942433">
        <w:rPr>
          <w:b/>
          <w:i/>
          <w:szCs w:val="21"/>
        </w:rPr>
        <w:t xml:space="preserve"> </w:t>
      </w:r>
      <w:r w:rsidR="00547E7B" w:rsidRPr="00942433">
        <w:rPr>
          <w:b/>
          <w:i/>
          <w:szCs w:val="21"/>
        </w:rPr>
        <w:t xml:space="preserve">для </w:t>
      </w:r>
      <w:r w:rsidR="00547E7B" w:rsidRPr="00942433">
        <w:rPr>
          <w:b/>
          <w:i/>
          <w:color w:val="0070C0"/>
          <w:szCs w:val="21"/>
        </w:rPr>
        <w:t>ЕБРР</w:t>
      </w:r>
      <w:r w:rsidR="001A3351" w:rsidRPr="00942433">
        <w:rPr>
          <w:b/>
          <w:i/>
          <w:szCs w:val="21"/>
        </w:rPr>
        <w:t>,</w:t>
      </w:r>
      <w:r w:rsidR="00547E7B" w:rsidRPr="00942433">
        <w:rPr>
          <w:b/>
          <w:i/>
          <w:szCs w:val="21"/>
        </w:rPr>
        <w:t xml:space="preserve"> </w:t>
      </w:r>
      <w:r w:rsidR="001A3351" w:rsidRPr="00942433">
        <w:rPr>
          <w:b/>
          <w:i/>
          <w:szCs w:val="21"/>
        </w:rPr>
        <w:t xml:space="preserve">2017. </w:t>
      </w:r>
      <w:r w:rsidR="00547E7B" w:rsidRPr="00942433">
        <w:rPr>
          <w:rFonts w:cs="Arial"/>
          <w:szCs w:val="21"/>
        </w:rPr>
        <w:t xml:space="preserve">Была проведена оценка воздействия судов, изготовленных в Арабских Эмиратах, а также показателей компании в сфере ОТБОСС. Разработанный план мероприятий позволит компании соответствовать требованиям банка и исключить любое воздействие на экипаж судов и ценный для перелетных птиц Хазарский заповедник.  </w:t>
      </w:r>
    </w:p>
    <w:p w:rsidR="007D591E" w:rsidRPr="00942433" w:rsidRDefault="00F62C52" w:rsidP="007D591E">
      <w:pPr>
        <w:spacing w:before="120" w:line="240" w:lineRule="auto"/>
        <w:rPr>
          <w:b/>
          <w:i/>
          <w:szCs w:val="21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66. ЭНЕРГЕТИКА</w:t>
      </w:r>
      <w:r w:rsidRPr="00942433">
        <w:rPr>
          <w:rFonts w:cs="Arial"/>
          <w:b/>
          <w:bCs/>
          <w:i/>
          <w:szCs w:val="21"/>
          <w:lang w:eastAsia="en-GB"/>
        </w:rPr>
        <w:t xml:space="preserve"> </w:t>
      </w:r>
      <w:r w:rsidR="000C4AF8" w:rsidRPr="00942433">
        <w:rPr>
          <w:b/>
          <w:i/>
          <w:szCs w:val="21"/>
        </w:rPr>
        <w:t xml:space="preserve">Эко- и социо- анализ </w:t>
      </w:r>
      <w:r w:rsidR="007D591E" w:rsidRPr="00942433">
        <w:rPr>
          <w:b/>
          <w:i/>
          <w:szCs w:val="21"/>
          <w:lang w:eastAsia="ru-RU"/>
        </w:rPr>
        <w:t>солнечн</w:t>
      </w:r>
      <w:r w:rsidR="000C4AF8" w:rsidRPr="00942433">
        <w:rPr>
          <w:b/>
          <w:i/>
          <w:szCs w:val="21"/>
          <w:lang w:eastAsia="ru-RU"/>
        </w:rPr>
        <w:t>ой</w:t>
      </w:r>
      <w:r w:rsidR="007D591E" w:rsidRPr="00942433">
        <w:rPr>
          <w:b/>
          <w:i/>
          <w:szCs w:val="21"/>
          <w:lang w:eastAsia="ru-RU"/>
        </w:rPr>
        <w:t xml:space="preserve"> электростанци</w:t>
      </w:r>
      <w:r w:rsidR="000C4AF8" w:rsidRPr="00942433">
        <w:rPr>
          <w:b/>
          <w:i/>
          <w:szCs w:val="21"/>
          <w:lang w:eastAsia="ru-RU"/>
        </w:rPr>
        <w:t>и</w:t>
      </w:r>
      <w:r w:rsidR="007D591E" w:rsidRPr="00942433">
        <w:rPr>
          <w:b/>
          <w:i/>
          <w:szCs w:val="21"/>
          <w:lang w:eastAsia="ru-RU"/>
        </w:rPr>
        <w:t xml:space="preserve"> Кулан для  </w:t>
      </w:r>
      <w:r w:rsidR="007D591E" w:rsidRPr="00942433">
        <w:rPr>
          <w:b/>
          <w:i/>
          <w:color w:val="0070C0"/>
          <w:szCs w:val="21"/>
        </w:rPr>
        <w:t>ЕБРР</w:t>
      </w:r>
      <w:r w:rsidR="007D591E" w:rsidRPr="00942433">
        <w:rPr>
          <w:b/>
          <w:i/>
          <w:szCs w:val="21"/>
          <w:lang w:eastAsia="ru-RU"/>
        </w:rPr>
        <w:t>, Казахстан, 2016.</w:t>
      </w:r>
      <w:r w:rsidR="007D591E" w:rsidRPr="00942433">
        <w:rPr>
          <w:b/>
          <w:i/>
          <w:szCs w:val="21"/>
        </w:rPr>
        <w:t xml:space="preserve"> </w:t>
      </w:r>
      <w:r w:rsidR="000C4AF8" w:rsidRPr="00942433">
        <w:rPr>
          <w:rFonts w:eastAsia="Times New Roman" w:cs="Arial"/>
          <w:color w:val="000000"/>
          <w:szCs w:val="21"/>
          <w:lang w:eastAsia="ru-RU"/>
        </w:rPr>
        <w:t>Р</w:t>
      </w:r>
      <w:r w:rsidR="007D591E" w:rsidRPr="00942433">
        <w:rPr>
          <w:rFonts w:eastAsia="Times New Roman" w:cs="Arial"/>
          <w:color w:val="000000"/>
          <w:szCs w:val="21"/>
          <w:lang w:eastAsia="ru-RU"/>
        </w:rPr>
        <w:t xml:space="preserve">иск </w:t>
      </w:r>
      <w:r w:rsidR="000C4AF8" w:rsidRPr="00942433">
        <w:rPr>
          <w:rFonts w:eastAsia="Times New Roman" w:cs="Arial"/>
          <w:color w:val="000000"/>
          <w:szCs w:val="21"/>
          <w:lang w:eastAsia="ru-RU"/>
        </w:rPr>
        <w:t>затопления</w:t>
      </w:r>
      <w:r w:rsidR="007D591E" w:rsidRPr="00942433">
        <w:rPr>
          <w:rFonts w:eastAsia="Times New Roman" w:cs="Arial"/>
          <w:color w:val="000000"/>
          <w:szCs w:val="21"/>
          <w:lang w:eastAsia="ru-RU"/>
        </w:rPr>
        <w:t xml:space="preserve"> </w:t>
      </w:r>
      <w:r w:rsidR="0092067E" w:rsidRPr="00942433">
        <w:rPr>
          <w:rFonts w:eastAsia="Times New Roman" w:cs="Arial"/>
          <w:color w:val="000000"/>
          <w:szCs w:val="21"/>
          <w:lang w:eastAsia="ru-RU"/>
        </w:rPr>
        <w:t>поселка</w:t>
      </w:r>
      <w:r w:rsidR="000C4AF8" w:rsidRPr="00942433">
        <w:rPr>
          <w:rFonts w:eastAsia="Times New Roman" w:cs="Arial"/>
          <w:color w:val="000000"/>
          <w:szCs w:val="21"/>
          <w:lang w:eastAsia="ru-RU"/>
        </w:rPr>
        <w:t>, увеличе</w:t>
      </w:r>
      <w:r w:rsidR="00DA21F5" w:rsidRPr="00942433">
        <w:rPr>
          <w:rFonts w:eastAsia="Times New Roman" w:cs="Arial"/>
          <w:color w:val="000000"/>
          <w:szCs w:val="21"/>
          <w:lang w:eastAsia="ru-RU"/>
        </w:rPr>
        <w:t>н</w:t>
      </w:r>
      <w:r w:rsidR="000C4AF8" w:rsidRPr="00942433">
        <w:rPr>
          <w:rFonts w:eastAsia="Times New Roman" w:cs="Arial"/>
          <w:color w:val="000000"/>
          <w:szCs w:val="21"/>
          <w:lang w:eastAsia="ru-RU"/>
        </w:rPr>
        <w:t>ный</w:t>
      </w:r>
      <w:r w:rsidR="0092067E" w:rsidRPr="00942433">
        <w:rPr>
          <w:rFonts w:eastAsia="Times New Roman" w:cs="Arial"/>
          <w:color w:val="000000"/>
          <w:szCs w:val="21"/>
          <w:lang w:eastAsia="ru-RU"/>
        </w:rPr>
        <w:t xml:space="preserve"> из-за отведения поверхностного стока</w:t>
      </w:r>
      <w:r w:rsidR="000C4AF8" w:rsidRPr="00942433">
        <w:rPr>
          <w:rFonts w:eastAsia="Times New Roman" w:cs="Arial"/>
          <w:color w:val="000000"/>
          <w:szCs w:val="21"/>
          <w:lang w:eastAsia="ru-RU"/>
        </w:rPr>
        <w:t xml:space="preserve"> от станции в сухое русло, заканчивающееся в поселке</w:t>
      </w:r>
      <w:r w:rsidR="00DA21F5" w:rsidRPr="00942433">
        <w:rPr>
          <w:rFonts w:eastAsia="Times New Roman" w:cs="Arial"/>
          <w:color w:val="000000"/>
          <w:szCs w:val="21"/>
          <w:lang w:eastAsia="ru-RU"/>
        </w:rPr>
        <w:t xml:space="preserve">, был уменьшен до </w:t>
      </w:r>
      <w:r w:rsidR="00FF2FC3" w:rsidRPr="00942433">
        <w:rPr>
          <w:rFonts w:eastAsia="Times New Roman" w:cs="Arial"/>
          <w:color w:val="000000"/>
          <w:szCs w:val="21"/>
          <w:lang w:eastAsia="ru-RU"/>
        </w:rPr>
        <w:t>приемлемого уровня установк</w:t>
      </w:r>
      <w:r w:rsidR="00DA21F5" w:rsidRPr="00942433">
        <w:rPr>
          <w:rFonts w:eastAsia="Times New Roman" w:cs="Arial"/>
          <w:color w:val="000000"/>
          <w:szCs w:val="21"/>
          <w:lang w:eastAsia="ru-RU"/>
        </w:rPr>
        <w:t>ой</w:t>
      </w:r>
      <w:r w:rsidR="00FF2FC3" w:rsidRPr="00942433">
        <w:rPr>
          <w:rFonts w:eastAsia="Times New Roman" w:cs="Arial"/>
          <w:color w:val="000000"/>
          <w:szCs w:val="21"/>
          <w:lang w:eastAsia="ru-RU"/>
        </w:rPr>
        <w:t xml:space="preserve"> </w:t>
      </w:r>
      <w:r w:rsidR="00DA21F5" w:rsidRPr="00942433">
        <w:rPr>
          <w:rFonts w:eastAsia="Times New Roman" w:cs="Arial"/>
          <w:color w:val="000000"/>
          <w:szCs w:val="21"/>
          <w:lang w:eastAsia="ru-RU"/>
        </w:rPr>
        <w:t>шиберов</w:t>
      </w:r>
      <w:r w:rsidR="00FF2FC3" w:rsidRPr="00942433">
        <w:rPr>
          <w:rFonts w:eastAsia="Times New Roman" w:cs="Arial"/>
          <w:color w:val="000000"/>
          <w:szCs w:val="21"/>
          <w:lang w:eastAsia="ru-RU"/>
        </w:rPr>
        <w:t xml:space="preserve"> в </w:t>
      </w:r>
      <w:r w:rsidR="00DA21F5" w:rsidRPr="00942433">
        <w:rPr>
          <w:rFonts w:eastAsia="Times New Roman" w:cs="Arial"/>
          <w:color w:val="000000"/>
          <w:szCs w:val="21"/>
          <w:lang w:eastAsia="ru-RU"/>
        </w:rPr>
        <w:t xml:space="preserve">защитной дамбе и подъездной дороге, для лучшего контроля стока. Для программы корпоративной ответственности перед местным населением, были предложены ряд </w:t>
      </w:r>
      <w:r w:rsidR="00DA21F5" w:rsidRPr="00942433">
        <w:rPr>
          <w:rFonts w:eastAsia="Times New Roman" w:cs="Arial"/>
          <w:color w:val="000000"/>
          <w:szCs w:val="21"/>
          <w:lang w:eastAsia="ru-RU"/>
        </w:rPr>
        <w:lastRenderedPageBreak/>
        <w:t>мер, позволивших эффективно компенсировать потенциальное воздействие от потери мест выпаса скота.</w:t>
      </w:r>
    </w:p>
    <w:p w:rsidR="000C4AF8" w:rsidRPr="00942433" w:rsidRDefault="00F62C52" w:rsidP="000C4AF8">
      <w:pPr>
        <w:spacing w:before="120" w:line="240" w:lineRule="auto"/>
        <w:rPr>
          <w:b/>
          <w:i/>
          <w:szCs w:val="21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65. ЭНЕРГЕТИКА</w:t>
      </w:r>
      <w:r w:rsidRPr="00942433">
        <w:rPr>
          <w:rFonts w:cs="Arial"/>
          <w:b/>
          <w:bCs/>
          <w:i/>
          <w:szCs w:val="21"/>
          <w:lang w:eastAsia="en-GB"/>
        </w:rPr>
        <w:t xml:space="preserve"> </w:t>
      </w:r>
      <w:r w:rsidR="000C4AF8" w:rsidRPr="00942433">
        <w:rPr>
          <w:b/>
          <w:i/>
          <w:szCs w:val="21"/>
        </w:rPr>
        <w:t xml:space="preserve">Эко- и социо- анализ </w:t>
      </w:r>
      <w:r w:rsidR="000C4AF8" w:rsidRPr="00942433">
        <w:rPr>
          <w:b/>
          <w:i/>
          <w:szCs w:val="21"/>
          <w:lang w:eastAsia="ru-RU"/>
        </w:rPr>
        <w:t>солнечной электростанции Гульшат, Казахстан, 2016</w:t>
      </w:r>
      <w:r w:rsidR="005110C6" w:rsidRPr="00942433">
        <w:rPr>
          <w:b/>
          <w:i/>
          <w:szCs w:val="21"/>
          <w:lang w:eastAsia="ru-RU"/>
        </w:rPr>
        <w:t xml:space="preserve"> и обновление (2018) для  </w:t>
      </w:r>
      <w:r w:rsidR="005110C6" w:rsidRPr="00942433">
        <w:rPr>
          <w:b/>
          <w:i/>
          <w:color w:val="0070C0"/>
          <w:szCs w:val="21"/>
        </w:rPr>
        <w:t>ЕБРР</w:t>
      </w:r>
      <w:r w:rsidR="000C4AF8" w:rsidRPr="00942433">
        <w:rPr>
          <w:b/>
          <w:i/>
          <w:szCs w:val="21"/>
          <w:lang w:eastAsia="ru-RU"/>
        </w:rPr>
        <w:t>.</w:t>
      </w:r>
      <w:r w:rsidR="000C4AF8" w:rsidRPr="00942433">
        <w:rPr>
          <w:b/>
          <w:i/>
          <w:szCs w:val="21"/>
        </w:rPr>
        <w:t xml:space="preserve"> </w:t>
      </w:r>
      <w:r w:rsidR="00DA21F5" w:rsidRPr="00942433">
        <w:rPr>
          <w:szCs w:val="21"/>
        </w:rPr>
        <w:t xml:space="preserve">Анализ почвы </w:t>
      </w:r>
      <w:r w:rsidR="00DA21F5" w:rsidRPr="00942433">
        <w:rPr>
          <w:rFonts w:eastAsia="Times New Roman" w:cs="Arial"/>
          <w:color w:val="000000"/>
          <w:szCs w:val="21"/>
          <w:lang w:eastAsia="ru-RU"/>
        </w:rPr>
        <w:t>территории станции</w:t>
      </w:r>
      <w:r w:rsidR="00DA21F5" w:rsidRPr="00942433">
        <w:rPr>
          <w:szCs w:val="21"/>
        </w:rPr>
        <w:t xml:space="preserve"> показал</w:t>
      </w:r>
      <w:r w:rsidR="00DA21F5" w:rsidRPr="00942433">
        <w:rPr>
          <w:b/>
          <w:i/>
          <w:szCs w:val="21"/>
        </w:rPr>
        <w:t xml:space="preserve"> </w:t>
      </w:r>
      <w:r w:rsidR="00DA21F5" w:rsidRPr="00942433">
        <w:rPr>
          <w:szCs w:val="21"/>
        </w:rPr>
        <w:t>ч</w:t>
      </w:r>
      <w:r w:rsidR="000C4AF8" w:rsidRPr="00942433">
        <w:rPr>
          <w:rFonts w:eastAsia="Times New Roman" w:cs="Arial"/>
          <w:color w:val="000000"/>
          <w:szCs w:val="21"/>
          <w:lang w:eastAsia="ru-RU"/>
        </w:rPr>
        <w:t>резмерн</w:t>
      </w:r>
      <w:r w:rsidR="00DA21F5" w:rsidRPr="00942433">
        <w:rPr>
          <w:rFonts w:eastAsia="Times New Roman" w:cs="Arial"/>
          <w:color w:val="000000"/>
          <w:szCs w:val="21"/>
          <w:lang w:eastAsia="ru-RU"/>
        </w:rPr>
        <w:t>ую</w:t>
      </w:r>
      <w:r w:rsidR="000C4AF8" w:rsidRPr="00942433">
        <w:rPr>
          <w:rFonts w:eastAsia="Times New Roman" w:cs="Arial"/>
          <w:color w:val="000000"/>
          <w:szCs w:val="21"/>
          <w:lang w:eastAsia="ru-RU"/>
        </w:rPr>
        <w:t xml:space="preserve"> концентраци</w:t>
      </w:r>
      <w:r w:rsidR="00DA21F5" w:rsidRPr="00942433">
        <w:rPr>
          <w:rFonts w:eastAsia="Times New Roman" w:cs="Arial"/>
          <w:color w:val="000000"/>
          <w:szCs w:val="21"/>
          <w:lang w:eastAsia="ru-RU"/>
        </w:rPr>
        <w:t>ю</w:t>
      </w:r>
      <w:r w:rsidR="000C4AF8" w:rsidRPr="00942433">
        <w:rPr>
          <w:rFonts w:eastAsia="Times New Roman" w:cs="Arial"/>
          <w:color w:val="000000"/>
          <w:szCs w:val="21"/>
          <w:lang w:eastAsia="ru-RU"/>
        </w:rPr>
        <w:t xml:space="preserve"> свинца в пы</w:t>
      </w:r>
      <w:r w:rsidR="00DA21F5" w:rsidRPr="00942433">
        <w:rPr>
          <w:rFonts w:eastAsia="Times New Roman" w:cs="Arial"/>
          <w:color w:val="000000"/>
          <w:szCs w:val="21"/>
          <w:lang w:eastAsia="ru-RU"/>
        </w:rPr>
        <w:t>ли</w:t>
      </w:r>
      <w:r w:rsidR="000C4AF8" w:rsidRPr="00942433">
        <w:rPr>
          <w:rFonts w:eastAsia="Times New Roman" w:cs="Arial"/>
          <w:color w:val="000000"/>
          <w:szCs w:val="21"/>
          <w:lang w:eastAsia="ru-RU"/>
        </w:rPr>
        <w:t>, перенесенно</w:t>
      </w:r>
      <w:r w:rsidR="00DA21F5" w:rsidRPr="00942433">
        <w:rPr>
          <w:rFonts w:eastAsia="Times New Roman" w:cs="Arial"/>
          <w:color w:val="000000"/>
          <w:szCs w:val="21"/>
          <w:lang w:eastAsia="ru-RU"/>
        </w:rPr>
        <w:t>й</w:t>
      </w:r>
      <w:r w:rsidR="000C4AF8" w:rsidRPr="00942433">
        <w:rPr>
          <w:rFonts w:eastAsia="Times New Roman" w:cs="Arial"/>
          <w:color w:val="000000"/>
          <w:szCs w:val="21"/>
          <w:lang w:eastAsia="ru-RU"/>
        </w:rPr>
        <w:t xml:space="preserve"> </w:t>
      </w:r>
      <w:r w:rsidR="00DA21F5" w:rsidRPr="00942433">
        <w:rPr>
          <w:rFonts w:eastAsia="Times New Roman" w:cs="Arial"/>
          <w:color w:val="000000"/>
          <w:szCs w:val="21"/>
          <w:lang w:eastAsia="ru-RU"/>
        </w:rPr>
        <w:t>с</w:t>
      </w:r>
      <w:r w:rsidR="000C4AF8" w:rsidRPr="00942433">
        <w:rPr>
          <w:rFonts w:eastAsia="Times New Roman" w:cs="Arial"/>
          <w:color w:val="000000"/>
          <w:szCs w:val="21"/>
          <w:lang w:eastAsia="ru-RU"/>
        </w:rPr>
        <w:t xml:space="preserve"> хвостохранилищ</w:t>
      </w:r>
      <w:r w:rsidR="00DA21F5" w:rsidRPr="00942433">
        <w:rPr>
          <w:rFonts w:eastAsia="Times New Roman" w:cs="Arial"/>
          <w:color w:val="000000"/>
          <w:szCs w:val="21"/>
          <w:lang w:eastAsia="ru-RU"/>
        </w:rPr>
        <w:t>а</w:t>
      </w:r>
      <w:r w:rsidR="000C4AF8" w:rsidRPr="00942433">
        <w:rPr>
          <w:rFonts w:eastAsia="Times New Roman" w:cs="Arial"/>
          <w:color w:val="000000"/>
          <w:szCs w:val="21"/>
          <w:lang w:eastAsia="ru-RU"/>
        </w:rPr>
        <w:t xml:space="preserve"> </w:t>
      </w:r>
      <w:r w:rsidR="00DA21F5" w:rsidRPr="00942433">
        <w:rPr>
          <w:rFonts w:eastAsia="Times New Roman" w:cs="Arial"/>
          <w:color w:val="000000"/>
          <w:szCs w:val="21"/>
          <w:lang w:eastAsia="ru-RU"/>
        </w:rPr>
        <w:t xml:space="preserve">фабрики, обогащавшей свинец с середины </w:t>
      </w:r>
      <w:r w:rsidR="000C4AF8" w:rsidRPr="00942433">
        <w:rPr>
          <w:rFonts w:eastAsia="Times New Roman" w:cs="Arial"/>
          <w:color w:val="000000"/>
          <w:szCs w:val="21"/>
          <w:lang w:eastAsia="ru-RU"/>
        </w:rPr>
        <w:t>1</w:t>
      </w:r>
      <w:r w:rsidR="00101FEF" w:rsidRPr="00942433">
        <w:rPr>
          <w:rFonts w:eastAsia="Times New Roman" w:cs="Arial"/>
          <w:color w:val="000000"/>
          <w:szCs w:val="21"/>
          <w:lang w:eastAsia="ru-RU"/>
        </w:rPr>
        <w:t>9</w:t>
      </w:r>
      <w:r w:rsidR="000C4AF8" w:rsidRPr="00942433">
        <w:rPr>
          <w:rFonts w:eastAsia="Times New Roman" w:cs="Arial"/>
          <w:color w:val="000000"/>
          <w:szCs w:val="21"/>
          <w:lang w:eastAsia="ru-RU"/>
        </w:rPr>
        <w:t>-го века. Меры для уменьшения риск</w:t>
      </w:r>
      <w:r w:rsidR="00DA21F5" w:rsidRPr="00942433">
        <w:rPr>
          <w:rFonts w:eastAsia="Times New Roman" w:cs="Arial"/>
          <w:color w:val="000000"/>
          <w:szCs w:val="21"/>
          <w:lang w:eastAsia="ru-RU"/>
        </w:rPr>
        <w:t>а строителям и штату станции</w:t>
      </w:r>
      <w:r w:rsidR="000C4AF8" w:rsidRPr="00942433">
        <w:rPr>
          <w:rFonts w:eastAsia="Times New Roman" w:cs="Arial"/>
          <w:color w:val="000000"/>
          <w:szCs w:val="21"/>
          <w:lang w:eastAsia="ru-RU"/>
        </w:rPr>
        <w:t xml:space="preserve"> до приемлемого уровня включали </w:t>
      </w:r>
      <w:r w:rsidR="00101FEF" w:rsidRPr="00942433">
        <w:rPr>
          <w:rFonts w:eastAsia="Times New Roman" w:cs="Arial"/>
          <w:color w:val="000000"/>
          <w:szCs w:val="21"/>
          <w:lang w:eastAsia="ru-RU"/>
        </w:rPr>
        <w:t xml:space="preserve">пылеподавление, зонирование </w:t>
      </w:r>
      <w:r w:rsidR="00DA21F5" w:rsidRPr="00942433">
        <w:rPr>
          <w:rFonts w:eastAsia="Times New Roman" w:cs="Arial"/>
          <w:color w:val="000000"/>
          <w:szCs w:val="21"/>
          <w:lang w:eastAsia="ru-RU"/>
        </w:rPr>
        <w:t>территории на</w:t>
      </w:r>
      <w:r w:rsidR="000C4AF8" w:rsidRPr="00942433">
        <w:rPr>
          <w:rFonts w:eastAsia="Times New Roman" w:cs="Arial"/>
          <w:color w:val="000000"/>
          <w:szCs w:val="21"/>
          <w:lang w:eastAsia="ru-RU"/>
        </w:rPr>
        <w:t xml:space="preserve"> «чист</w:t>
      </w:r>
      <w:r w:rsidR="00DA21F5" w:rsidRPr="00942433">
        <w:rPr>
          <w:rFonts w:eastAsia="Times New Roman" w:cs="Arial"/>
          <w:color w:val="000000"/>
          <w:szCs w:val="21"/>
          <w:lang w:eastAsia="ru-RU"/>
        </w:rPr>
        <w:t>ую</w:t>
      </w:r>
      <w:r w:rsidR="000C4AF8" w:rsidRPr="00942433">
        <w:rPr>
          <w:rFonts w:eastAsia="Times New Roman" w:cs="Arial"/>
          <w:color w:val="000000"/>
          <w:szCs w:val="21"/>
          <w:lang w:eastAsia="ru-RU"/>
        </w:rPr>
        <w:t>» и «грязн</w:t>
      </w:r>
      <w:r w:rsidR="00DA21F5" w:rsidRPr="00942433">
        <w:rPr>
          <w:rFonts w:eastAsia="Times New Roman" w:cs="Arial"/>
          <w:color w:val="000000"/>
          <w:szCs w:val="21"/>
          <w:lang w:eastAsia="ru-RU"/>
        </w:rPr>
        <w:t>ую</w:t>
      </w:r>
      <w:r w:rsidR="000C4AF8" w:rsidRPr="00942433">
        <w:rPr>
          <w:rFonts w:eastAsia="Times New Roman" w:cs="Arial"/>
          <w:color w:val="000000"/>
          <w:szCs w:val="21"/>
          <w:lang w:eastAsia="ru-RU"/>
        </w:rPr>
        <w:t>»</w:t>
      </w:r>
      <w:r w:rsidR="00101FEF" w:rsidRPr="00942433">
        <w:rPr>
          <w:rFonts w:eastAsia="Times New Roman" w:cs="Arial"/>
          <w:color w:val="000000"/>
          <w:szCs w:val="21"/>
          <w:lang w:eastAsia="ru-RU"/>
        </w:rPr>
        <w:t xml:space="preserve"> и регулярный </w:t>
      </w:r>
      <w:r w:rsidR="000C4AF8" w:rsidRPr="00942433">
        <w:rPr>
          <w:rFonts w:eastAsia="Times New Roman" w:cs="Arial"/>
          <w:color w:val="000000"/>
          <w:szCs w:val="21"/>
          <w:lang w:eastAsia="ru-RU"/>
        </w:rPr>
        <w:t xml:space="preserve">анализ мочи и крови на </w:t>
      </w:r>
      <w:r w:rsidR="00101FEF" w:rsidRPr="00942433">
        <w:rPr>
          <w:rFonts w:eastAsia="Times New Roman" w:cs="Arial"/>
          <w:color w:val="000000"/>
          <w:szCs w:val="21"/>
          <w:lang w:eastAsia="ru-RU"/>
        </w:rPr>
        <w:t>содержание</w:t>
      </w:r>
      <w:r w:rsidR="000C4AF8" w:rsidRPr="00942433">
        <w:rPr>
          <w:rFonts w:eastAsia="Times New Roman" w:cs="Arial"/>
          <w:color w:val="000000"/>
          <w:szCs w:val="21"/>
          <w:lang w:eastAsia="ru-RU"/>
        </w:rPr>
        <w:t xml:space="preserve"> свин</w:t>
      </w:r>
      <w:r w:rsidR="00101FEF" w:rsidRPr="00942433">
        <w:rPr>
          <w:rFonts w:eastAsia="Times New Roman" w:cs="Arial"/>
          <w:color w:val="000000"/>
          <w:szCs w:val="21"/>
          <w:lang w:eastAsia="ru-RU"/>
        </w:rPr>
        <w:t>ца, с исключением нахождения персонала в «грязной» зоне при обнаружении превышения максимально допустимого уровня.</w:t>
      </w:r>
    </w:p>
    <w:p w:rsidR="006D1B0B" w:rsidRPr="00942433" w:rsidRDefault="00F62C52" w:rsidP="00101FEF">
      <w:pPr>
        <w:spacing w:before="120" w:line="240" w:lineRule="auto"/>
        <w:rPr>
          <w:rFonts w:cs="Arial"/>
          <w:b/>
          <w:i/>
          <w:szCs w:val="21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64. ИНФРАСТРУКТУРА</w:t>
      </w:r>
      <w:r w:rsidRPr="00942433">
        <w:rPr>
          <w:rFonts w:cs="Arial"/>
          <w:b/>
          <w:bCs/>
          <w:i/>
          <w:szCs w:val="21"/>
          <w:lang w:eastAsia="en-GB"/>
        </w:rPr>
        <w:t xml:space="preserve"> </w:t>
      </w:r>
      <w:r w:rsidR="007D591E" w:rsidRPr="00942433">
        <w:rPr>
          <w:b/>
          <w:i/>
          <w:szCs w:val="21"/>
          <w:lang w:eastAsia="ru-RU"/>
        </w:rPr>
        <w:t xml:space="preserve">ТЭО модернизации системы орошения в Казахстане для </w:t>
      </w:r>
      <w:r w:rsidR="007D591E" w:rsidRPr="00942433">
        <w:rPr>
          <w:b/>
          <w:i/>
          <w:color w:val="0070C0"/>
          <w:szCs w:val="21"/>
        </w:rPr>
        <w:t>ЕБРР</w:t>
      </w:r>
      <w:r w:rsidR="007D591E" w:rsidRPr="00942433">
        <w:rPr>
          <w:b/>
          <w:i/>
          <w:szCs w:val="21"/>
          <w:lang w:eastAsia="ru-RU"/>
        </w:rPr>
        <w:t xml:space="preserve"> совместно с компанией SWECO, Казахстан, 2016</w:t>
      </w:r>
      <w:r w:rsidR="007D591E" w:rsidRPr="00942433">
        <w:rPr>
          <w:rFonts w:cs="Arial"/>
          <w:b/>
          <w:i/>
          <w:szCs w:val="21"/>
        </w:rPr>
        <w:t>.</w:t>
      </w:r>
      <w:r w:rsidR="006D1B0B" w:rsidRPr="00942433">
        <w:rPr>
          <w:rFonts w:cs="Arial"/>
          <w:b/>
          <w:i/>
          <w:szCs w:val="21"/>
        </w:rPr>
        <w:t xml:space="preserve"> </w:t>
      </w:r>
      <w:r w:rsidR="006D1B0B" w:rsidRPr="00942433">
        <w:rPr>
          <w:rFonts w:eastAsia="Times New Roman" w:cs="Arial"/>
          <w:color w:val="000000"/>
          <w:szCs w:val="21"/>
          <w:lang w:eastAsia="ru-RU"/>
        </w:rPr>
        <w:t>Проект был направлен на возвращение 1000 км</w:t>
      </w:r>
      <w:r w:rsidR="006D1B0B" w:rsidRPr="00942433">
        <w:rPr>
          <w:rFonts w:eastAsia="Times New Roman" w:cs="Arial"/>
          <w:color w:val="000000"/>
          <w:szCs w:val="21"/>
          <w:vertAlign w:val="superscript"/>
          <w:lang w:eastAsia="ru-RU"/>
        </w:rPr>
        <w:t>2</w:t>
      </w:r>
      <w:r w:rsidR="006D1B0B" w:rsidRPr="00942433">
        <w:rPr>
          <w:rFonts w:eastAsia="Times New Roman" w:cs="Arial"/>
          <w:color w:val="000000"/>
          <w:szCs w:val="21"/>
          <w:lang w:eastAsia="ru-RU"/>
        </w:rPr>
        <w:t xml:space="preserve"> пахотных земель под орошение в трех областях, используя</w:t>
      </w:r>
      <w:r w:rsidR="00101FEF" w:rsidRPr="00942433">
        <w:rPr>
          <w:rFonts w:eastAsia="Times New Roman" w:cs="Arial"/>
          <w:color w:val="000000"/>
          <w:szCs w:val="21"/>
          <w:lang w:eastAsia="ru-RU"/>
        </w:rPr>
        <w:t xml:space="preserve"> арычный,</w:t>
      </w:r>
      <w:r w:rsidR="006D1B0B" w:rsidRPr="00942433">
        <w:rPr>
          <w:rFonts w:eastAsia="Times New Roman" w:cs="Arial"/>
          <w:color w:val="000000"/>
          <w:szCs w:val="21"/>
          <w:lang w:eastAsia="ru-RU"/>
        </w:rPr>
        <w:t xml:space="preserve"> сплинкерн</w:t>
      </w:r>
      <w:r w:rsidR="00101FEF" w:rsidRPr="00942433">
        <w:rPr>
          <w:rFonts w:eastAsia="Times New Roman" w:cs="Arial"/>
          <w:color w:val="000000"/>
          <w:szCs w:val="21"/>
          <w:lang w:eastAsia="ru-RU"/>
        </w:rPr>
        <w:t>ый</w:t>
      </w:r>
      <w:r w:rsidR="006D1B0B" w:rsidRPr="00942433">
        <w:rPr>
          <w:rFonts w:eastAsia="Times New Roman" w:cs="Arial"/>
          <w:color w:val="000000"/>
          <w:szCs w:val="21"/>
          <w:lang w:eastAsia="ru-RU"/>
        </w:rPr>
        <w:t xml:space="preserve"> и </w:t>
      </w:r>
      <w:r w:rsidR="00101FEF" w:rsidRPr="00942433">
        <w:rPr>
          <w:rFonts w:eastAsia="Times New Roman" w:cs="Arial"/>
          <w:color w:val="000000"/>
          <w:szCs w:val="21"/>
          <w:lang w:eastAsia="ru-RU"/>
        </w:rPr>
        <w:t>лиманный</w:t>
      </w:r>
      <w:r w:rsidR="006D1B0B" w:rsidRPr="00942433">
        <w:rPr>
          <w:rFonts w:eastAsia="Times New Roman" w:cs="Arial"/>
          <w:color w:val="000000"/>
          <w:szCs w:val="21"/>
          <w:lang w:eastAsia="ru-RU"/>
        </w:rPr>
        <w:t xml:space="preserve"> </w:t>
      </w:r>
      <w:r w:rsidR="00101FEF" w:rsidRPr="00942433">
        <w:rPr>
          <w:rFonts w:eastAsia="Times New Roman" w:cs="Arial"/>
          <w:color w:val="000000"/>
          <w:szCs w:val="21"/>
          <w:lang w:eastAsia="ru-RU"/>
        </w:rPr>
        <w:t>методы орошения</w:t>
      </w:r>
      <w:r w:rsidR="006D1B0B" w:rsidRPr="00942433">
        <w:rPr>
          <w:rFonts w:eastAsia="Times New Roman" w:cs="Arial"/>
          <w:color w:val="000000"/>
          <w:szCs w:val="21"/>
          <w:lang w:eastAsia="ru-RU"/>
        </w:rPr>
        <w:t>.</w:t>
      </w:r>
      <w:r w:rsidR="00D4042D" w:rsidRPr="00942433">
        <w:rPr>
          <w:rFonts w:eastAsia="Times New Roman" w:cs="Arial"/>
          <w:color w:val="000000"/>
          <w:szCs w:val="21"/>
          <w:lang w:eastAsia="ru-RU"/>
        </w:rPr>
        <w:t xml:space="preserve"> </w:t>
      </w:r>
      <w:r w:rsidR="00101FEF" w:rsidRPr="00942433">
        <w:rPr>
          <w:rFonts w:eastAsia="Times New Roman" w:cs="Arial"/>
          <w:color w:val="000000"/>
          <w:szCs w:val="21"/>
          <w:lang w:eastAsia="ru-RU"/>
        </w:rPr>
        <w:t>Возможность использования к</w:t>
      </w:r>
      <w:r w:rsidR="00D4042D" w:rsidRPr="00942433">
        <w:rPr>
          <w:rFonts w:eastAsia="Times New Roman" w:cs="Arial"/>
          <w:color w:val="000000"/>
          <w:szCs w:val="21"/>
          <w:lang w:eastAsia="ru-RU"/>
        </w:rPr>
        <w:t xml:space="preserve">апельного орошения </w:t>
      </w:r>
      <w:r w:rsidR="00101FEF" w:rsidRPr="00942433">
        <w:rPr>
          <w:rFonts w:eastAsia="Times New Roman" w:cs="Arial"/>
          <w:color w:val="000000"/>
          <w:szCs w:val="21"/>
          <w:lang w:eastAsia="ru-RU"/>
        </w:rPr>
        <w:t>для выращивани</w:t>
      </w:r>
      <w:r w:rsidR="00D674FE" w:rsidRPr="00942433">
        <w:rPr>
          <w:rFonts w:eastAsia="Times New Roman" w:cs="Arial"/>
          <w:color w:val="000000"/>
          <w:szCs w:val="21"/>
          <w:lang w:eastAsia="ru-RU"/>
        </w:rPr>
        <w:t>я</w:t>
      </w:r>
      <w:r w:rsidR="00101FEF" w:rsidRPr="00942433">
        <w:rPr>
          <w:rFonts w:eastAsia="Times New Roman" w:cs="Arial"/>
          <w:color w:val="000000"/>
          <w:szCs w:val="21"/>
          <w:lang w:eastAsia="ru-RU"/>
        </w:rPr>
        <w:t xml:space="preserve"> овощей </w:t>
      </w:r>
      <w:r w:rsidR="00D4042D" w:rsidRPr="00942433">
        <w:rPr>
          <w:rFonts w:eastAsia="Times New Roman" w:cs="Arial"/>
          <w:color w:val="000000"/>
          <w:szCs w:val="21"/>
          <w:lang w:eastAsia="ru-RU"/>
        </w:rPr>
        <w:t xml:space="preserve">была </w:t>
      </w:r>
      <w:r w:rsidR="00101FEF" w:rsidRPr="00942433">
        <w:rPr>
          <w:rFonts w:eastAsia="Times New Roman" w:cs="Arial"/>
          <w:color w:val="000000"/>
          <w:szCs w:val="21"/>
          <w:lang w:eastAsia="ru-RU"/>
        </w:rPr>
        <w:t>оценена</w:t>
      </w:r>
      <w:r w:rsidR="00D4042D" w:rsidRPr="00942433">
        <w:rPr>
          <w:rFonts w:eastAsia="Times New Roman" w:cs="Arial"/>
          <w:color w:val="000000"/>
          <w:szCs w:val="21"/>
          <w:lang w:eastAsia="ru-RU"/>
        </w:rPr>
        <w:t xml:space="preserve"> </w:t>
      </w:r>
      <w:r w:rsidR="00101FEF" w:rsidRPr="00942433">
        <w:rPr>
          <w:rFonts w:eastAsia="Times New Roman" w:cs="Arial"/>
          <w:color w:val="000000"/>
          <w:szCs w:val="21"/>
          <w:lang w:eastAsia="ru-RU"/>
        </w:rPr>
        <w:t>для</w:t>
      </w:r>
      <w:r w:rsidR="00D4042D" w:rsidRPr="00942433">
        <w:rPr>
          <w:rFonts w:eastAsia="Times New Roman" w:cs="Arial"/>
          <w:color w:val="000000"/>
          <w:szCs w:val="21"/>
          <w:lang w:eastAsia="ru-RU"/>
        </w:rPr>
        <w:t xml:space="preserve"> 200км</w:t>
      </w:r>
      <w:r w:rsidR="00D4042D" w:rsidRPr="00942433">
        <w:rPr>
          <w:rFonts w:eastAsia="Times New Roman" w:cs="Arial"/>
          <w:color w:val="000000"/>
          <w:szCs w:val="21"/>
          <w:vertAlign w:val="superscript"/>
          <w:lang w:eastAsia="ru-RU"/>
        </w:rPr>
        <w:t>2</w:t>
      </w:r>
      <w:r w:rsidR="00D4042D" w:rsidRPr="00942433">
        <w:rPr>
          <w:rFonts w:eastAsia="Times New Roman" w:cs="Arial"/>
          <w:color w:val="000000"/>
          <w:szCs w:val="21"/>
          <w:lang w:eastAsia="ru-RU"/>
        </w:rPr>
        <w:t xml:space="preserve"> новой </w:t>
      </w:r>
      <w:r w:rsidR="00101FEF" w:rsidRPr="00942433">
        <w:rPr>
          <w:rFonts w:eastAsia="Times New Roman" w:cs="Arial"/>
          <w:color w:val="000000"/>
          <w:szCs w:val="21"/>
          <w:lang w:eastAsia="ru-RU"/>
        </w:rPr>
        <w:t>территории</w:t>
      </w:r>
      <w:r w:rsidR="00D4042D" w:rsidRPr="00942433">
        <w:rPr>
          <w:rFonts w:eastAsia="Times New Roman" w:cs="Arial"/>
          <w:color w:val="000000"/>
          <w:szCs w:val="21"/>
          <w:lang w:eastAsia="ru-RU"/>
        </w:rPr>
        <w:t>.</w:t>
      </w:r>
      <w:r w:rsidR="006D1B0B" w:rsidRPr="00942433">
        <w:rPr>
          <w:rFonts w:eastAsia="Times New Roman" w:cs="Arial"/>
          <w:color w:val="000000"/>
          <w:szCs w:val="21"/>
          <w:lang w:eastAsia="ru-RU"/>
        </w:rPr>
        <w:t xml:space="preserve"> </w:t>
      </w:r>
      <w:r w:rsidR="00D4042D" w:rsidRPr="00942433">
        <w:rPr>
          <w:rFonts w:eastAsia="Times New Roman" w:cs="Arial"/>
          <w:color w:val="000000"/>
          <w:szCs w:val="21"/>
          <w:lang w:eastAsia="ru-RU"/>
        </w:rPr>
        <w:t xml:space="preserve">Специалисты ЭСА отвечали за местную часть экологических и социальных аспектов проекта, </w:t>
      </w:r>
      <w:r w:rsidR="00101FEF" w:rsidRPr="00942433">
        <w:rPr>
          <w:rFonts w:eastAsia="Times New Roman" w:cs="Arial"/>
          <w:color w:val="000000"/>
          <w:szCs w:val="21"/>
          <w:lang w:eastAsia="ru-RU"/>
        </w:rPr>
        <w:t>оценили существующее</w:t>
      </w:r>
      <w:r w:rsidR="00D4042D" w:rsidRPr="00942433">
        <w:rPr>
          <w:rFonts w:eastAsia="Times New Roman" w:cs="Arial"/>
          <w:color w:val="000000"/>
          <w:szCs w:val="21"/>
          <w:lang w:eastAsia="ru-RU"/>
        </w:rPr>
        <w:t xml:space="preserve"> </w:t>
      </w:r>
      <w:r w:rsidR="00C464D0" w:rsidRPr="00942433">
        <w:rPr>
          <w:rFonts w:eastAsia="Times New Roman" w:cs="Arial"/>
          <w:color w:val="000000"/>
          <w:szCs w:val="21"/>
          <w:lang w:eastAsia="ru-RU"/>
        </w:rPr>
        <w:t>экологическ</w:t>
      </w:r>
      <w:r w:rsidR="00101FEF" w:rsidRPr="00942433">
        <w:rPr>
          <w:rFonts w:eastAsia="Times New Roman" w:cs="Arial"/>
          <w:color w:val="000000"/>
          <w:szCs w:val="21"/>
          <w:lang w:eastAsia="ru-RU"/>
        </w:rPr>
        <w:t>ое</w:t>
      </w:r>
      <w:r w:rsidR="00C464D0" w:rsidRPr="00942433">
        <w:rPr>
          <w:rFonts w:eastAsia="Times New Roman" w:cs="Arial"/>
          <w:color w:val="000000"/>
          <w:szCs w:val="21"/>
          <w:lang w:eastAsia="ru-RU"/>
        </w:rPr>
        <w:t xml:space="preserve"> и социальн</w:t>
      </w:r>
      <w:r w:rsidR="00101FEF" w:rsidRPr="00942433">
        <w:rPr>
          <w:rFonts w:eastAsia="Times New Roman" w:cs="Arial"/>
          <w:color w:val="000000"/>
          <w:szCs w:val="21"/>
          <w:lang w:eastAsia="ru-RU"/>
        </w:rPr>
        <w:t>ое состояние</w:t>
      </w:r>
      <w:r w:rsidR="00C464D0" w:rsidRPr="00942433">
        <w:rPr>
          <w:rFonts w:eastAsia="Times New Roman" w:cs="Arial"/>
          <w:color w:val="000000"/>
          <w:szCs w:val="21"/>
          <w:lang w:eastAsia="ru-RU"/>
        </w:rPr>
        <w:t xml:space="preserve">, переработали ОВОСС и оказали помощь </w:t>
      </w:r>
      <w:r w:rsidR="00101FEF" w:rsidRPr="00942433">
        <w:rPr>
          <w:rFonts w:eastAsia="Times New Roman" w:cs="Arial"/>
          <w:color w:val="000000"/>
          <w:szCs w:val="21"/>
          <w:lang w:eastAsia="ru-RU"/>
        </w:rPr>
        <w:t xml:space="preserve">зарубежному эксперту </w:t>
      </w:r>
      <w:r w:rsidR="00C464D0" w:rsidRPr="00942433">
        <w:rPr>
          <w:rFonts w:eastAsia="Times New Roman" w:cs="Arial"/>
          <w:color w:val="000000"/>
          <w:szCs w:val="21"/>
          <w:lang w:eastAsia="ru-RU"/>
        </w:rPr>
        <w:t>в оценке гендерн</w:t>
      </w:r>
      <w:r w:rsidR="00101FEF" w:rsidRPr="00942433">
        <w:rPr>
          <w:rFonts w:eastAsia="Times New Roman" w:cs="Arial"/>
          <w:color w:val="000000"/>
          <w:szCs w:val="21"/>
          <w:lang w:eastAsia="ru-RU"/>
        </w:rPr>
        <w:t>ых</w:t>
      </w:r>
      <w:r w:rsidR="00C464D0" w:rsidRPr="00942433">
        <w:rPr>
          <w:rFonts w:eastAsia="Times New Roman" w:cs="Arial"/>
          <w:color w:val="000000"/>
          <w:szCs w:val="21"/>
          <w:lang w:eastAsia="ru-RU"/>
        </w:rPr>
        <w:t xml:space="preserve"> вопрос</w:t>
      </w:r>
      <w:r w:rsidR="00101FEF" w:rsidRPr="00942433">
        <w:rPr>
          <w:rFonts w:eastAsia="Times New Roman" w:cs="Arial"/>
          <w:color w:val="000000"/>
          <w:szCs w:val="21"/>
          <w:lang w:eastAsia="ru-RU"/>
        </w:rPr>
        <w:t>ов</w:t>
      </w:r>
      <w:r w:rsidR="00C464D0" w:rsidRPr="00942433">
        <w:rPr>
          <w:rFonts w:eastAsia="Times New Roman" w:cs="Arial"/>
          <w:color w:val="000000"/>
          <w:szCs w:val="21"/>
          <w:lang w:eastAsia="ru-RU"/>
        </w:rPr>
        <w:t>.</w:t>
      </w:r>
      <w:r w:rsidR="00C464D0" w:rsidRPr="00942433">
        <w:rPr>
          <w:rFonts w:cs="Arial"/>
          <w:b/>
          <w:i/>
          <w:szCs w:val="21"/>
        </w:rPr>
        <w:t xml:space="preserve"> </w:t>
      </w:r>
    </w:p>
    <w:p w:rsidR="001D2CC5" w:rsidRPr="00942433" w:rsidRDefault="00F62C52" w:rsidP="00245B8E">
      <w:pPr>
        <w:pStyle w:val="cetextparagraph"/>
        <w:spacing w:before="0" w:beforeAutospacing="0" w:after="0" w:afterAutospacing="0"/>
        <w:jc w:val="both"/>
        <w:rPr>
          <w:rFonts w:ascii="Arial" w:eastAsiaTheme="minorEastAsia" w:hAnsi="Arial" w:cstheme="minorBidi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63. ТРАНСПОРТ</w:t>
      </w:r>
      <w:r w:rsidRPr="00942433">
        <w:rPr>
          <w:rFonts w:cs="Arial"/>
          <w:bCs/>
          <w:sz w:val="21"/>
          <w:szCs w:val="21"/>
          <w:lang w:eastAsia="en-GB"/>
        </w:rPr>
        <w:t xml:space="preserve"> </w:t>
      </w:r>
      <w:r w:rsidR="001D2CC5" w:rsidRPr="00942433">
        <w:rPr>
          <w:rFonts w:ascii="Arial" w:eastAsiaTheme="minorEastAsia" w:hAnsi="Arial" w:cstheme="minorBidi"/>
          <w:b/>
          <w:i/>
          <w:sz w:val="21"/>
          <w:szCs w:val="21"/>
        </w:rPr>
        <w:t xml:space="preserve">Определение Объемов Работ и Анализ Пробелов для Оценки Воздействия на Окружающую Среду и Социальную Сферу БАКАД (Большая Алматинская кольцевая дорога) совместно с </w:t>
      </w:r>
      <w:r w:rsidR="001D2CC5" w:rsidRPr="00942433">
        <w:rPr>
          <w:rFonts w:ascii="Arial" w:eastAsiaTheme="minorEastAsia" w:hAnsi="Arial" w:cstheme="minorBidi"/>
          <w:b/>
          <w:i/>
          <w:sz w:val="21"/>
          <w:szCs w:val="21"/>
          <w:lang w:val="en-US"/>
        </w:rPr>
        <w:t>Atkins</w:t>
      </w:r>
      <w:r w:rsidR="001D2CC5" w:rsidRPr="00942433">
        <w:rPr>
          <w:rFonts w:ascii="Arial" w:eastAsiaTheme="minorEastAsia" w:hAnsi="Arial" w:cstheme="minorBidi"/>
          <w:b/>
          <w:i/>
          <w:sz w:val="21"/>
          <w:szCs w:val="21"/>
        </w:rPr>
        <w:t xml:space="preserve">, 2016. </w:t>
      </w:r>
      <w:r w:rsidR="001D2CC5" w:rsidRPr="00942433">
        <w:rPr>
          <w:rFonts w:ascii="Arial" w:eastAsiaTheme="minorEastAsia" w:hAnsi="Arial" w:cstheme="minorBidi"/>
          <w:sz w:val="21"/>
          <w:szCs w:val="21"/>
        </w:rPr>
        <w:t xml:space="preserve">Команда обновила предварительные </w:t>
      </w:r>
      <w:r w:rsidR="005F0B55" w:rsidRPr="00942433">
        <w:rPr>
          <w:rFonts w:ascii="Arial" w:eastAsiaTheme="minorEastAsia" w:hAnsi="Arial" w:cstheme="minorBidi"/>
          <w:sz w:val="21"/>
          <w:szCs w:val="21"/>
        </w:rPr>
        <w:t xml:space="preserve">экологические и социальные </w:t>
      </w:r>
      <w:r w:rsidR="001D2CC5" w:rsidRPr="00942433">
        <w:rPr>
          <w:rFonts w:ascii="Arial" w:eastAsiaTheme="minorEastAsia" w:hAnsi="Arial" w:cstheme="minorBidi"/>
          <w:sz w:val="21"/>
          <w:szCs w:val="21"/>
        </w:rPr>
        <w:t>исследования по проекту</w:t>
      </w:r>
      <w:r w:rsidR="005F0B55" w:rsidRPr="00942433">
        <w:rPr>
          <w:rFonts w:ascii="Arial" w:eastAsiaTheme="minorEastAsia" w:hAnsi="Arial" w:cstheme="minorBidi"/>
          <w:sz w:val="21"/>
          <w:szCs w:val="21"/>
        </w:rPr>
        <w:t>, обнаружила пробелы и подготовила объем работ для Оценки воздействия на окружающую и социальную среду в соответствии со стандартами девяти организаций-инвесторов. ЭСА подготовила местную часть проекта и разработала объем работ для экологического исследования.</w:t>
      </w:r>
      <w:r w:rsidR="001D2CC5" w:rsidRPr="00942433">
        <w:rPr>
          <w:rFonts w:ascii="Arial" w:eastAsiaTheme="minorEastAsia" w:hAnsi="Arial" w:cstheme="minorBidi"/>
          <w:sz w:val="21"/>
          <w:szCs w:val="21"/>
        </w:rPr>
        <w:t xml:space="preserve"> </w:t>
      </w:r>
    </w:p>
    <w:p w:rsidR="001D2CC5" w:rsidRPr="00942433" w:rsidRDefault="001D2CC5" w:rsidP="00245B8E">
      <w:pPr>
        <w:pStyle w:val="cetextparagraph"/>
        <w:spacing w:before="0" w:beforeAutospacing="0" w:after="0" w:afterAutospacing="0"/>
        <w:jc w:val="both"/>
        <w:rPr>
          <w:rFonts w:ascii="Arial" w:eastAsiaTheme="minorEastAsia" w:hAnsi="Arial" w:cstheme="minorBidi"/>
          <w:b/>
          <w:i/>
          <w:sz w:val="21"/>
          <w:szCs w:val="21"/>
        </w:rPr>
      </w:pPr>
    </w:p>
    <w:p w:rsidR="006D637F" w:rsidRPr="00942433" w:rsidRDefault="00314B72" w:rsidP="00245B8E">
      <w:pPr>
        <w:pStyle w:val="cetextparagraph"/>
        <w:spacing w:before="0" w:beforeAutospacing="0" w:after="0" w:afterAutospacing="0"/>
        <w:jc w:val="both"/>
        <w:rPr>
          <w:rFonts w:ascii="Arial" w:eastAsiaTheme="minorEastAsia" w:hAnsi="Arial" w:cstheme="minorBidi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62. ПРОИЗВОДСТВО</w:t>
      </w:r>
      <w:r w:rsidRPr="00942433">
        <w:rPr>
          <w:rFonts w:cs="Arial"/>
          <w:b/>
          <w:bCs/>
          <w:i/>
          <w:sz w:val="21"/>
          <w:szCs w:val="21"/>
          <w:lang w:eastAsia="en-GB"/>
        </w:rPr>
        <w:t xml:space="preserve"> </w:t>
      </w:r>
      <w:r w:rsidR="006D637F" w:rsidRPr="00942433">
        <w:rPr>
          <w:rFonts w:ascii="Arial" w:eastAsiaTheme="minorEastAsia" w:hAnsi="Arial" w:cstheme="minorBidi"/>
          <w:b/>
          <w:i/>
          <w:sz w:val="21"/>
          <w:szCs w:val="21"/>
        </w:rPr>
        <w:t xml:space="preserve">Оценка Воздействия на Окружающую Среду и Социальную Сферу </w:t>
      </w:r>
      <w:r w:rsidR="008C672F">
        <w:rPr>
          <w:rFonts w:ascii="Arial" w:eastAsiaTheme="minorEastAsia" w:hAnsi="Arial" w:cstheme="minorBidi"/>
          <w:b/>
          <w:i/>
          <w:sz w:val="21"/>
          <w:szCs w:val="21"/>
        </w:rPr>
        <w:t xml:space="preserve">Устькаманской и </w:t>
      </w:r>
      <w:r w:rsidR="006D637F" w:rsidRPr="00942433">
        <w:rPr>
          <w:rFonts w:ascii="Arial" w:eastAsiaTheme="minorEastAsia" w:hAnsi="Arial" w:cstheme="minorBidi"/>
          <w:b/>
          <w:i/>
          <w:sz w:val="21"/>
          <w:szCs w:val="21"/>
        </w:rPr>
        <w:t xml:space="preserve">Макинской </w:t>
      </w:r>
      <w:r w:rsidR="008C672F">
        <w:rPr>
          <w:rFonts w:ascii="Arial" w:eastAsiaTheme="minorEastAsia" w:hAnsi="Arial" w:cstheme="minorBidi"/>
          <w:b/>
          <w:i/>
          <w:sz w:val="21"/>
          <w:szCs w:val="21"/>
        </w:rPr>
        <w:t>п</w:t>
      </w:r>
      <w:r w:rsidR="006D637F" w:rsidRPr="00942433">
        <w:rPr>
          <w:rFonts w:ascii="Arial" w:eastAsiaTheme="minorEastAsia" w:hAnsi="Arial" w:cstheme="minorBidi"/>
          <w:b/>
          <w:i/>
          <w:sz w:val="21"/>
          <w:szCs w:val="21"/>
        </w:rPr>
        <w:t xml:space="preserve">тицефабрик </w:t>
      </w:r>
      <w:r w:rsidR="008C672F">
        <w:rPr>
          <w:rFonts w:ascii="Arial" w:eastAsiaTheme="minorEastAsia" w:hAnsi="Arial" w:cstheme="minorBidi"/>
          <w:b/>
          <w:i/>
          <w:sz w:val="21"/>
          <w:szCs w:val="21"/>
        </w:rPr>
        <w:t xml:space="preserve">для </w:t>
      </w:r>
      <w:r w:rsidR="008C672F" w:rsidRPr="008C672F">
        <w:rPr>
          <w:rFonts w:ascii="Arial" w:eastAsiaTheme="minorEastAsia" w:hAnsi="Arial" w:cstheme="minorBidi"/>
          <w:b/>
          <w:i/>
          <w:color w:val="0070C0"/>
          <w:sz w:val="21"/>
          <w:szCs w:val="21"/>
        </w:rPr>
        <w:t>ЕБРР</w:t>
      </w:r>
      <w:r w:rsidR="008C672F">
        <w:rPr>
          <w:rFonts w:ascii="Arial" w:eastAsiaTheme="minorEastAsia" w:hAnsi="Arial" w:cstheme="minorBidi"/>
          <w:b/>
          <w:i/>
          <w:sz w:val="21"/>
          <w:szCs w:val="21"/>
        </w:rPr>
        <w:t xml:space="preserve"> </w:t>
      </w:r>
      <w:r w:rsidR="006D637F" w:rsidRPr="00942433">
        <w:rPr>
          <w:rFonts w:ascii="Arial" w:eastAsiaTheme="minorEastAsia" w:hAnsi="Arial" w:cstheme="minorBidi"/>
          <w:b/>
          <w:i/>
          <w:sz w:val="21"/>
          <w:szCs w:val="21"/>
        </w:rPr>
        <w:t>с WSP, 2015</w:t>
      </w:r>
      <w:r w:rsidR="006D637F" w:rsidRPr="00942433">
        <w:rPr>
          <w:b/>
          <w:i/>
          <w:sz w:val="21"/>
          <w:szCs w:val="21"/>
        </w:rPr>
        <w:t>.</w:t>
      </w:r>
      <w:r w:rsidR="00301DCF" w:rsidRPr="00942433">
        <w:rPr>
          <w:sz w:val="21"/>
          <w:szCs w:val="21"/>
        </w:rPr>
        <w:t xml:space="preserve"> </w:t>
      </w:r>
      <w:r w:rsidR="00C66427">
        <w:rPr>
          <w:rFonts w:ascii="Arial" w:eastAsiaTheme="minorEastAsia" w:hAnsi="Arial" w:cstheme="minorBidi"/>
          <w:sz w:val="21"/>
          <w:szCs w:val="21"/>
        </w:rPr>
        <w:t>Группа проекта</w:t>
      </w:r>
      <w:r w:rsidR="00301DCF" w:rsidRPr="00942433">
        <w:rPr>
          <w:rFonts w:ascii="Arial" w:eastAsiaTheme="minorEastAsia" w:hAnsi="Arial" w:cstheme="minorBidi"/>
          <w:sz w:val="21"/>
          <w:szCs w:val="21"/>
        </w:rPr>
        <w:t xml:space="preserve"> оценила воздействие планир</w:t>
      </w:r>
      <w:r w:rsidR="00C66427">
        <w:rPr>
          <w:rFonts w:ascii="Arial" w:eastAsiaTheme="minorEastAsia" w:hAnsi="Arial" w:cstheme="minorBidi"/>
          <w:sz w:val="21"/>
          <w:szCs w:val="21"/>
        </w:rPr>
        <w:t xml:space="preserve">уемой Макинской фабрики </w:t>
      </w:r>
      <w:r w:rsidR="00301DCF" w:rsidRPr="00942433">
        <w:rPr>
          <w:rFonts w:ascii="Arial" w:eastAsiaTheme="minorEastAsia" w:hAnsi="Arial" w:cstheme="minorBidi"/>
          <w:sz w:val="21"/>
          <w:szCs w:val="21"/>
        </w:rPr>
        <w:t>и управления</w:t>
      </w:r>
      <w:r w:rsidR="00C66427">
        <w:rPr>
          <w:rFonts w:ascii="Arial" w:eastAsiaTheme="minorEastAsia" w:hAnsi="Arial" w:cstheme="minorBidi"/>
          <w:sz w:val="21"/>
          <w:szCs w:val="21"/>
        </w:rPr>
        <w:t xml:space="preserve"> Устькаманской</w:t>
      </w:r>
      <w:r w:rsidR="00301DCF" w:rsidRPr="00942433">
        <w:rPr>
          <w:rFonts w:ascii="Arial" w:eastAsiaTheme="minorEastAsia" w:hAnsi="Arial" w:cstheme="minorBidi"/>
          <w:sz w:val="21"/>
          <w:szCs w:val="21"/>
        </w:rPr>
        <w:t xml:space="preserve"> птицефабрики </w:t>
      </w:r>
      <w:r w:rsidR="000D297B" w:rsidRPr="00942433">
        <w:rPr>
          <w:rFonts w:ascii="Arial" w:eastAsiaTheme="minorEastAsia" w:hAnsi="Arial" w:cstheme="minorBidi"/>
          <w:sz w:val="21"/>
          <w:szCs w:val="21"/>
        </w:rPr>
        <w:t>на соответствие</w:t>
      </w:r>
      <w:r w:rsidR="00301DCF" w:rsidRPr="00942433">
        <w:rPr>
          <w:rFonts w:ascii="Arial" w:eastAsiaTheme="minorEastAsia" w:hAnsi="Arial" w:cstheme="minorBidi"/>
          <w:sz w:val="21"/>
          <w:szCs w:val="21"/>
        </w:rPr>
        <w:t xml:space="preserve"> с Политикой ЕБРР 2014 и международными стандартами </w:t>
      </w:r>
      <w:r w:rsidR="000D297B" w:rsidRPr="00942433">
        <w:rPr>
          <w:rFonts w:ascii="Arial" w:eastAsiaTheme="minorEastAsia" w:hAnsi="Arial" w:cstheme="minorBidi"/>
          <w:sz w:val="21"/>
          <w:szCs w:val="21"/>
        </w:rPr>
        <w:t>специфичными для переселения и восстановления источников средств существования, загрязнению воды и благосостояния животных.</w:t>
      </w:r>
      <w:r w:rsidR="006D637F" w:rsidRPr="00942433">
        <w:rPr>
          <w:rFonts w:ascii="Arial" w:eastAsiaTheme="minorEastAsia" w:hAnsi="Arial" w:cstheme="minorBidi"/>
          <w:sz w:val="21"/>
          <w:szCs w:val="21"/>
        </w:rPr>
        <w:t xml:space="preserve"> </w:t>
      </w:r>
    </w:p>
    <w:p w:rsidR="00475F80" w:rsidRPr="00942433" w:rsidRDefault="00475F80" w:rsidP="00245B8E">
      <w:pPr>
        <w:pStyle w:val="cetextparagraph"/>
        <w:spacing w:before="0" w:beforeAutospacing="0" w:after="0" w:afterAutospacing="0"/>
        <w:jc w:val="both"/>
        <w:rPr>
          <w:rFonts w:ascii="Arial" w:eastAsiaTheme="minorEastAsia" w:hAnsi="Arial" w:cstheme="minorBidi"/>
          <w:sz w:val="21"/>
          <w:szCs w:val="21"/>
        </w:rPr>
      </w:pPr>
    </w:p>
    <w:p w:rsidR="00045345" w:rsidRPr="00942433" w:rsidRDefault="00314B72" w:rsidP="00245B8E">
      <w:pPr>
        <w:pStyle w:val="cetextparagraph"/>
        <w:spacing w:before="0" w:beforeAutospacing="0" w:after="0" w:afterAutospacing="0"/>
        <w:jc w:val="both"/>
        <w:rPr>
          <w:rFonts w:ascii="Arial" w:eastAsiaTheme="minorEastAsia" w:hAnsi="Arial" w:cstheme="minorBidi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61. ЭНЕРГЕТИКА</w:t>
      </w:r>
      <w:r w:rsidRPr="00942433">
        <w:rPr>
          <w:rFonts w:cs="Arial"/>
          <w:b/>
          <w:bCs/>
          <w:i/>
          <w:sz w:val="21"/>
          <w:szCs w:val="21"/>
          <w:lang w:eastAsia="en-GB"/>
        </w:rPr>
        <w:t xml:space="preserve"> </w:t>
      </w:r>
      <w:r w:rsidR="006D637F" w:rsidRPr="00942433">
        <w:rPr>
          <w:rFonts w:ascii="Arial" w:eastAsiaTheme="minorEastAsia" w:hAnsi="Arial" w:cstheme="minorBidi"/>
          <w:b/>
          <w:i/>
          <w:sz w:val="21"/>
          <w:szCs w:val="21"/>
        </w:rPr>
        <w:t xml:space="preserve">Эко- и социо- анализ Ветропарка Жузимдик для </w:t>
      </w:r>
      <w:r w:rsidR="006D637F" w:rsidRPr="00942433">
        <w:rPr>
          <w:rFonts w:ascii="Arial" w:eastAsiaTheme="minorEastAsia" w:hAnsi="Arial" w:cs="Arial"/>
          <w:b/>
          <w:i/>
          <w:color w:val="0070C0"/>
          <w:sz w:val="21"/>
          <w:szCs w:val="21"/>
          <w:lang w:eastAsia="en-US"/>
        </w:rPr>
        <w:t>ЕБРР</w:t>
      </w:r>
      <w:r w:rsidR="006D637F" w:rsidRPr="00942433">
        <w:rPr>
          <w:rFonts w:ascii="Arial" w:eastAsiaTheme="minorEastAsia" w:hAnsi="Arial" w:cstheme="minorBidi"/>
          <w:b/>
          <w:i/>
          <w:sz w:val="21"/>
          <w:szCs w:val="21"/>
        </w:rPr>
        <w:t>, ЮКО, 2015</w:t>
      </w:r>
      <w:r w:rsidR="006D637F" w:rsidRPr="00942433">
        <w:rPr>
          <w:b/>
          <w:sz w:val="21"/>
          <w:szCs w:val="21"/>
        </w:rPr>
        <w:t xml:space="preserve">. </w:t>
      </w:r>
      <w:r w:rsidR="008D4EA9">
        <w:rPr>
          <w:rFonts w:ascii="Arial" w:eastAsiaTheme="minorEastAsia" w:hAnsi="Arial" w:cstheme="minorBidi"/>
          <w:sz w:val="21"/>
          <w:szCs w:val="21"/>
        </w:rPr>
        <w:t>Группа проекта</w:t>
      </w:r>
      <w:r w:rsidR="00045345" w:rsidRPr="00942433">
        <w:rPr>
          <w:rFonts w:ascii="Arial" w:eastAsiaTheme="minorEastAsia" w:hAnsi="Arial" w:cstheme="minorBidi"/>
          <w:sz w:val="21"/>
          <w:szCs w:val="21"/>
        </w:rPr>
        <w:t xml:space="preserve"> смоделировала визульное воздействие 12 турбин с ферм, сел</w:t>
      </w:r>
      <w:r w:rsidR="008D4EA9">
        <w:rPr>
          <w:rFonts w:ascii="Arial" w:eastAsiaTheme="minorEastAsia" w:hAnsi="Arial" w:cstheme="minorBidi"/>
          <w:sz w:val="21"/>
          <w:szCs w:val="21"/>
        </w:rPr>
        <w:t>а</w:t>
      </w:r>
      <w:r w:rsidR="00045345" w:rsidRPr="00942433">
        <w:rPr>
          <w:rFonts w:ascii="Arial" w:eastAsiaTheme="minorEastAsia" w:hAnsi="Arial" w:cstheme="minorBidi"/>
          <w:sz w:val="21"/>
          <w:szCs w:val="21"/>
        </w:rPr>
        <w:t xml:space="preserve"> и кладбищ. Были оценены воздействия и риски перевозок крупногабаритного и тяжелого оборудования по автодорогам. </w:t>
      </w:r>
      <w:r w:rsidR="008D4EA9">
        <w:rPr>
          <w:rFonts w:ascii="Arial" w:eastAsiaTheme="minorEastAsia" w:hAnsi="Arial" w:cstheme="minorBidi"/>
          <w:sz w:val="21"/>
          <w:szCs w:val="21"/>
        </w:rPr>
        <w:t>а</w:t>
      </w:r>
      <w:r w:rsidR="00045345" w:rsidRPr="00942433">
        <w:rPr>
          <w:rFonts w:ascii="Arial" w:eastAsiaTheme="minorEastAsia" w:hAnsi="Arial" w:cstheme="minorBidi"/>
          <w:sz w:val="21"/>
          <w:szCs w:val="21"/>
        </w:rPr>
        <w:t xml:space="preserve"> </w:t>
      </w:r>
      <w:r w:rsidR="008D4EA9">
        <w:rPr>
          <w:rFonts w:ascii="Arial" w:eastAsiaTheme="minorEastAsia" w:hAnsi="Arial" w:cstheme="minorBidi"/>
          <w:sz w:val="21"/>
          <w:szCs w:val="21"/>
        </w:rPr>
        <w:t xml:space="preserve">деятельность </w:t>
      </w:r>
      <w:r w:rsidR="008D4EA9" w:rsidRPr="00942433">
        <w:rPr>
          <w:rFonts w:ascii="Arial" w:eastAsiaTheme="minorEastAsia" w:hAnsi="Arial" w:cstheme="minorBidi"/>
          <w:sz w:val="21"/>
          <w:szCs w:val="21"/>
        </w:rPr>
        <w:t xml:space="preserve">в области ОТБОСС </w:t>
      </w:r>
      <w:r w:rsidR="008D4EA9">
        <w:rPr>
          <w:rFonts w:ascii="Arial" w:eastAsiaTheme="minorEastAsia" w:hAnsi="Arial" w:cstheme="minorBidi"/>
          <w:sz w:val="21"/>
          <w:szCs w:val="21"/>
        </w:rPr>
        <w:t xml:space="preserve">кредито-получателя </w:t>
      </w:r>
      <w:r w:rsidR="008D4EA9" w:rsidRPr="00942433">
        <w:rPr>
          <w:rFonts w:ascii="Arial" w:eastAsiaTheme="minorEastAsia" w:hAnsi="Arial" w:cstheme="minorBidi"/>
          <w:sz w:val="21"/>
          <w:szCs w:val="21"/>
        </w:rPr>
        <w:t>ТОО ККС</w:t>
      </w:r>
      <w:r w:rsidR="008D4EA9">
        <w:rPr>
          <w:rFonts w:ascii="Arial" w:eastAsiaTheme="minorEastAsia" w:hAnsi="Arial" w:cstheme="minorBidi"/>
          <w:sz w:val="21"/>
          <w:szCs w:val="21"/>
        </w:rPr>
        <w:t xml:space="preserve"> была оценена</w:t>
      </w:r>
      <w:r w:rsidR="008D4EA9" w:rsidRPr="00942433">
        <w:rPr>
          <w:rFonts w:ascii="Arial" w:eastAsiaTheme="minorEastAsia" w:hAnsi="Arial" w:cstheme="minorBidi"/>
          <w:sz w:val="21"/>
          <w:szCs w:val="21"/>
        </w:rPr>
        <w:t xml:space="preserve"> на примере</w:t>
      </w:r>
      <w:r w:rsidR="008D4EA9">
        <w:rPr>
          <w:rFonts w:ascii="Arial" w:eastAsiaTheme="minorEastAsia" w:hAnsi="Arial" w:cstheme="minorBidi"/>
          <w:sz w:val="21"/>
          <w:szCs w:val="21"/>
        </w:rPr>
        <w:t xml:space="preserve"> работы</w:t>
      </w:r>
      <w:r w:rsidR="008D4EA9" w:rsidRPr="00942433">
        <w:rPr>
          <w:rFonts w:ascii="Arial" w:eastAsiaTheme="minorEastAsia" w:hAnsi="Arial" w:cstheme="minorBidi"/>
          <w:sz w:val="21"/>
          <w:szCs w:val="21"/>
        </w:rPr>
        <w:t xml:space="preserve"> Караганд</w:t>
      </w:r>
      <w:r w:rsidR="008D4EA9">
        <w:rPr>
          <w:rFonts w:ascii="Arial" w:eastAsiaTheme="minorEastAsia" w:hAnsi="Arial" w:cstheme="minorBidi"/>
          <w:sz w:val="21"/>
          <w:szCs w:val="21"/>
        </w:rPr>
        <w:t>инских</w:t>
      </w:r>
      <w:r w:rsidR="008D4EA9" w:rsidRPr="00942433">
        <w:rPr>
          <w:rFonts w:ascii="Arial" w:eastAsiaTheme="minorEastAsia" w:hAnsi="Arial" w:cstheme="minorBidi"/>
          <w:sz w:val="21"/>
          <w:szCs w:val="21"/>
        </w:rPr>
        <w:t xml:space="preserve"> </w:t>
      </w:r>
      <w:r w:rsidR="008D4EA9">
        <w:rPr>
          <w:rFonts w:ascii="Arial" w:eastAsiaTheme="minorEastAsia" w:hAnsi="Arial" w:cstheme="minorBidi"/>
          <w:sz w:val="21"/>
          <w:szCs w:val="21"/>
        </w:rPr>
        <w:t>ТЭЦ-1 и ТЭЦ-2</w:t>
      </w:r>
      <w:r w:rsidR="00045345" w:rsidRPr="00942433">
        <w:rPr>
          <w:rFonts w:ascii="Arial" w:eastAsiaTheme="minorEastAsia" w:hAnsi="Arial" w:cstheme="minorBidi"/>
          <w:sz w:val="21"/>
          <w:szCs w:val="21"/>
        </w:rPr>
        <w:t xml:space="preserve">. </w:t>
      </w:r>
    </w:p>
    <w:p w:rsidR="00475F80" w:rsidRPr="00942433" w:rsidRDefault="00475F80" w:rsidP="00245B8E">
      <w:pPr>
        <w:pStyle w:val="cetextparagraph"/>
        <w:spacing w:before="0" w:beforeAutospacing="0" w:after="0" w:afterAutospacing="0"/>
        <w:jc w:val="both"/>
        <w:rPr>
          <w:sz w:val="21"/>
          <w:szCs w:val="21"/>
        </w:rPr>
      </w:pPr>
    </w:p>
    <w:p w:rsidR="00322AE4" w:rsidRPr="00942433" w:rsidRDefault="00314B72" w:rsidP="00245B8E">
      <w:pPr>
        <w:pStyle w:val="cetextparagraph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60. ИНФРАСТРУКТУРА</w:t>
      </w:r>
      <w:r w:rsidRPr="00942433">
        <w:rPr>
          <w:rFonts w:cs="Arial"/>
          <w:b/>
          <w:bCs/>
          <w:i/>
          <w:sz w:val="21"/>
          <w:szCs w:val="21"/>
          <w:lang w:eastAsia="en-GB"/>
        </w:rPr>
        <w:t xml:space="preserve"> </w:t>
      </w:r>
      <w:r w:rsidR="009C0F7A" w:rsidRPr="00942433">
        <w:rPr>
          <w:rFonts w:ascii="Arial" w:eastAsiaTheme="minorEastAsia" w:hAnsi="Arial" w:cstheme="minorBidi"/>
          <w:b/>
          <w:i/>
          <w:sz w:val="21"/>
          <w:szCs w:val="21"/>
        </w:rPr>
        <w:t xml:space="preserve">Эко- и социо- анализ ГКП Семей-Водоканал для </w:t>
      </w:r>
      <w:r w:rsidR="009C0F7A" w:rsidRPr="00942433">
        <w:rPr>
          <w:rFonts w:ascii="Arial" w:eastAsiaTheme="minorEastAsia" w:hAnsi="Arial" w:cs="Arial"/>
          <w:b/>
          <w:i/>
          <w:color w:val="0070C0"/>
          <w:sz w:val="21"/>
          <w:szCs w:val="21"/>
          <w:lang w:eastAsia="en-US"/>
        </w:rPr>
        <w:t>ЕБРР</w:t>
      </w:r>
      <w:r w:rsidR="009C0F7A" w:rsidRPr="00942433">
        <w:rPr>
          <w:rFonts w:ascii="Arial" w:eastAsiaTheme="minorEastAsia" w:hAnsi="Arial" w:cstheme="minorBidi"/>
          <w:b/>
          <w:i/>
          <w:sz w:val="21"/>
          <w:szCs w:val="21"/>
        </w:rPr>
        <w:t>, 2015.</w:t>
      </w:r>
      <w:r w:rsidR="009C0F7A" w:rsidRPr="00942433">
        <w:rPr>
          <w:b/>
          <w:i/>
          <w:sz w:val="21"/>
          <w:szCs w:val="21"/>
        </w:rPr>
        <w:t xml:space="preserve"> </w:t>
      </w:r>
      <w:r w:rsidR="009C0F7A" w:rsidRPr="00942433">
        <w:rPr>
          <w:rFonts w:ascii="Arial" w:eastAsiaTheme="minorEastAsia" w:hAnsi="Arial" w:cstheme="minorBidi"/>
          <w:sz w:val="21"/>
          <w:szCs w:val="21"/>
        </w:rPr>
        <w:t>Команда ЭСА обновила</w:t>
      </w:r>
      <w:r w:rsidR="00422A4C" w:rsidRPr="00942433">
        <w:rPr>
          <w:rFonts w:ascii="Arial" w:eastAsiaTheme="minorEastAsia" w:hAnsi="Arial" w:cstheme="minorBidi"/>
          <w:sz w:val="21"/>
          <w:szCs w:val="21"/>
        </w:rPr>
        <w:t xml:space="preserve"> ТЭО, первоначально написанное компанией SEURECA в 2012, согласно изменениям в Плане Приоритетных Инвестиций (ПИП) и в Политике ЕБРР. Предварительный План Природоохранных и Социальных Мероприятий также был изменен и дополнен новыми </w:t>
      </w:r>
      <w:r w:rsidR="00EE788B" w:rsidRPr="00942433">
        <w:rPr>
          <w:rFonts w:ascii="Arial" w:eastAsiaTheme="minorEastAsia" w:hAnsi="Arial" w:cstheme="minorBidi"/>
          <w:sz w:val="21"/>
          <w:szCs w:val="21"/>
        </w:rPr>
        <w:t>рекомендациями</w:t>
      </w:r>
      <w:r w:rsidR="00422A4C" w:rsidRPr="00942433">
        <w:rPr>
          <w:rFonts w:ascii="Arial" w:eastAsiaTheme="minorEastAsia" w:hAnsi="Arial" w:cstheme="minorBidi"/>
          <w:sz w:val="21"/>
          <w:szCs w:val="21"/>
        </w:rPr>
        <w:t xml:space="preserve">, в том числе </w:t>
      </w:r>
      <w:r w:rsidR="00EE788B" w:rsidRPr="00942433">
        <w:rPr>
          <w:rFonts w:ascii="Arial" w:eastAsiaTheme="minorEastAsia" w:hAnsi="Arial" w:cstheme="minorBidi"/>
          <w:sz w:val="21"/>
          <w:szCs w:val="21"/>
        </w:rPr>
        <w:t>решение вопроса затоплений водозаборов, контроль выбросов у источников</w:t>
      </w:r>
      <w:r w:rsidR="006D637F" w:rsidRPr="00942433">
        <w:rPr>
          <w:rFonts w:ascii="Arial" w:eastAsiaTheme="minorEastAsia" w:hAnsi="Arial" w:cstheme="minorBidi"/>
          <w:sz w:val="21"/>
          <w:szCs w:val="21"/>
        </w:rPr>
        <w:t>, снижение ресурсопользования, объемы и токсичность отходов, и воздействие полей фильтраций на ближайшую реку. Отчет также покрыл потенциальную проблему протекания канализационной трубы в реку Иртыш. Таким же образом, ммеющийся в компании механизм по вовлечению заинтересованных сторон был улучшен.</w:t>
      </w:r>
    </w:p>
    <w:p w:rsidR="00CD5745" w:rsidRPr="00942433" w:rsidRDefault="00314B72" w:rsidP="00CD5745">
      <w:pPr>
        <w:suppressAutoHyphens/>
        <w:spacing w:before="120" w:line="240" w:lineRule="auto"/>
        <w:rPr>
          <w:szCs w:val="21"/>
          <w:lang w:eastAsia="ru-RU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59. ЭНЕРГЕТИКА</w:t>
      </w:r>
      <w:r w:rsidRPr="00942433">
        <w:rPr>
          <w:rFonts w:cs="Arial"/>
          <w:b/>
          <w:bCs/>
          <w:i/>
          <w:szCs w:val="21"/>
          <w:lang w:eastAsia="en-GB"/>
        </w:rPr>
        <w:t xml:space="preserve"> </w:t>
      </w:r>
      <w:r w:rsidR="00CD5745" w:rsidRPr="00942433">
        <w:rPr>
          <w:b/>
          <w:i/>
          <w:szCs w:val="21"/>
          <w:lang w:eastAsia="ru-RU"/>
        </w:rPr>
        <w:t>Эко- и социо- анализ Газопоршневой Электростанции</w:t>
      </w:r>
      <w:r w:rsidR="00D21A28" w:rsidRPr="00942433">
        <w:rPr>
          <w:b/>
          <w:i/>
          <w:szCs w:val="21"/>
          <w:lang w:eastAsia="ru-RU"/>
        </w:rPr>
        <w:t xml:space="preserve"> в Атырау</w:t>
      </w:r>
      <w:r w:rsidR="00CD5745" w:rsidRPr="00942433">
        <w:rPr>
          <w:b/>
          <w:i/>
          <w:szCs w:val="21"/>
          <w:lang w:eastAsia="ru-RU"/>
        </w:rPr>
        <w:t xml:space="preserve"> 11мВт для </w:t>
      </w:r>
      <w:r w:rsidR="00CD5745" w:rsidRPr="00942433">
        <w:rPr>
          <w:rFonts w:cs="Arial"/>
          <w:b/>
          <w:i/>
          <w:color w:val="0070C0"/>
          <w:szCs w:val="21"/>
        </w:rPr>
        <w:t>ЕБРР</w:t>
      </w:r>
      <w:r w:rsidR="00CD5745" w:rsidRPr="00942433">
        <w:rPr>
          <w:b/>
          <w:i/>
          <w:szCs w:val="21"/>
          <w:lang w:eastAsia="ru-RU"/>
        </w:rPr>
        <w:t xml:space="preserve">, Казахстан 2015. </w:t>
      </w:r>
      <w:r w:rsidR="00CD5745" w:rsidRPr="00942433">
        <w:rPr>
          <w:szCs w:val="21"/>
          <w:lang w:eastAsia="ru-RU"/>
        </w:rPr>
        <w:t xml:space="preserve">ТОО «АтырауНефтеМаш» создала удачный пример надежного и эффективного источника энергии, который использует газ для обеспечения электроэнергией нефтяных месторождений, находящихся на отдаленном расстоянии от энергосети и чье развитие было затруднено из-за высоких цен на подключение. </w:t>
      </w:r>
      <w:r w:rsidR="006A7FE4" w:rsidRPr="00942433">
        <w:rPr>
          <w:szCs w:val="21"/>
          <w:lang w:eastAsia="ru-RU"/>
        </w:rPr>
        <w:t xml:space="preserve">Модули мощностью 1 мВт могут быть постепенно добавлены с ростом потребности в электроэнергии. Большое значение было придано утилизации тепла, соблюдений требований по выбросам </w:t>
      </w:r>
      <w:r w:rsidR="006A7FE4" w:rsidRPr="00942433">
        <w:rPr>
          <w:szCs w:val="21"/>
          <w:lang w:val="en-US" w:eastAsia="ru-RU"/>
        </w:rPr>
        <w:t>NO</w:t>
      </w:r>
      <w:r w:rsidR="006A7FE4" w:rsidRPr="00942433">
        <w:rPr>
          <w:szCs w:val="21"/>
          <w:vertAlign w:val="subscript"/>
          <w:lang w:val="en-US" w:eastAsia="ru-RU"/>
        </w:rPr>
        <w:t>x</w:t>
      </w:r>
      <w:r w:rsidR="006A7FE4" w:rsidRPr="00942433">
        <w:rPr>
          <w:szCs w:val="21"/>
          <w:vertAlign w:val="subscript"/>
          <w:lang w:eastAsia="ru-RU"/>
        </w:rPr>
        <w:t xml:space="preserve">, </w:t>
      </w:r>
      <w:r w:rsidR="006A7FE4" w:rsidRPr="00942433">
        <w:rPr>
          <w:szCs w:val="21"/>
          <w:lang w:eastAsia="ru-RU"/>
        </w:rPr>
        <w:t xml:space="preserve">указанных в Директиве ЕС, а также воздействию на местных потребителей и распределительных компаний. </w:t>
      </w:r>
    </w:p>
    <w:p w:rsidR="006A7FE4" w:rsidRPr="00942433" w:rsidRDefault="00314B72" w:rsidP="00CD5745">
      <w:pPr>
        <w:suppressAutoHyphens/>
        <w:spacing w:before="120" w:line="240" w:lineRule="auto"/>
        <w:rPr>
          <w:bCs/>
          <w:szCs w:val="21"/>
          <w:u w:val="single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58. ЭНЕРГЕТИКА</w:t>
      </w:r>
      <w:r w:rsidRPr="00942433">
        <w:rPr>
          <w:rFonts w:cs="Arial"/>
          <w:b/>
          <w:bCs/>
          <w:i/>
          <w:szCs w:val="21"/>
          <w:lang w:eastAsia="en-GB"/>
        </w:rPr>
        <w:t xml:space="preserve"> </w:t>
      </w:r>
      <w:r w:rsidR="006A7FE4" w:rsidRPr="00942433">
        <w:rPr>
          <w:b/>
          <w:i/>
          <w:szCs w:val="21"/>
          <w:lang w:eastAsia="ru-RU"/>
        </w:rPr>
        <w:t xml:space="preserve">Эко- и социо- анализ </w:t>
      </w:r>
      <w:r w:rsidRPr="00942433">
        <w:rPr>
          <w:b/>
          <w:i/>
          <w:szCs w:val="21"/>
          <w:lang w:eastAsia="ru-RU"/>
        </w:rPr>
        <w:t>ВЭС</w:t>
      </w:r>
      <w:r w:rsidR="006A7FE4" w:rsidRPr="00942433">
        <w:rPr>
          <w:b/>
          <w:i/>
          <w:szCs w:val="21"/>
          <w:lang w:eastAsia="ru-RU"/>
        </w:rPr>
        <w:t xml:space="preserve"> </w:t>
      </w:r>
      <w:r w:rsidRPr="00942433">
        <w:rPr>
          <w:b/>
          <w:i/>
          <w:szCs w:val="21"/>
          <w:lang w:eastAsia="ru-RU"/>
        </w:rPr>
        <w:t>Бадамша</w:t>
      </w:r>
      <w:r w:rsidR="008D4EA9">
        <w:rPr>
          <w:b/>
          <w:i/>
          <w:szCs w:val="21"/>
          <w:lang w:eastAsia="ru-RU"/>
        </w:rPr>
        <w:t xml:space="preserve"> 48Мв</w:t>
      </w:r>
      <w:r w:rsidR="006A7FE4" w:rsidRPr="00942433">
        <w:rPr>
          <w:b/>
          <w:i/>
          <w:szCs w:val="21"/>
          <w:lang w:eastAsia="ru-RU"/>
        </w:rPr>
        <w:t xml:space="preserve">т для </w:t>
      </w:r>
      <w:r w:rsidR="006A7FE4" w:rsidRPr="00942433">
        <w:rPr>
          <w:rFonts w:cs="Arial"/>
          <w:b/>
          <w:i/>
          <w:color w:val="0070C0"/>
          <w:szCs w:val="21"/>
        </w:rPr>
        <w:t>ЕБРР</w:t>
      </w:r>
      <w:r w:rsidR="006A7FE4" w:rsidRPr="00942433">
        <w:rPr>
          <w:b/>
          <w:i/>
          <w:szCs w:val="21"/>
          <w:lang w:eastAsia="ru-RU"/>
        </w:rPr>
        <w:t xml:space="preserve">, </w:t>
      </w:r>
      <w:r w:rsidRPr="00942433">
        <w:rPr>
          <w:b/>
          <w:i/>
          <w:szCs w:val="21"/>
          <w:lang w:eastAsia="ru-RU"/>
        </w:rPr>
        <w:t>Хромтау</w:t>
      </w:r>
      <w:r w:rsidR="006A7FE4" w:rsidRPr="00942433">
        <w:rPr>
          <w:b/>
          <w:i/>
          <w:szCs w:val="21"/>
          <w:lang w:eastAsia="ru-RU"/>
        </w:rPr>
        <w:t>, 2015</w:t>
      </w:r>
      <w:r w:rsidR="00475F80" w:rsidRPr="00942433">
        <w:rPr>
          <w:b/>
          <w:i/>
          <w:szCs w:val="21"/>
          <w:lang w:eastAsia="ru-RU"/>
        </w:rPr>
        <w:t xml:space="preserve">. </w:t>
      </w:r>
      <w:r w:rsidR="00554027">
        <w:rPr>
          <w:rFonts w:cs="Arial"/>
          <w:color w:val="333333"/>
          <w:sz w:val="20"/>
          <w:szCs w:val="20"/>
          <w:shd w:val="clear" w:color="auto" w:fill="FFFFFF"/>
        </w:rPr>
        <w:t xml:space="preserve">Главная задача заключалась в том, чтобы снизить воздействие на участников дорожного движения от </w:t>
      </w:r>
      <w:r w:rsidR="00554027">
        <w:rPr>
          <w:rFonts w:cs="Arial"/>
          <w:color w:val="333333"/>
          <w:sz w:val="20"/>
          <w:szCs w:val="20"/>
          <w:shd w:val="clear" w:color="auto" w:fill="FFFFFF"/>
        </w:rPr>
        <w:lastRenderedPageBreak/>
        <w:t>перевозок компонентов 16 ветровых установок весом до 77 тонн, 56х10м и 120м лопастей от морского порта к строительному объекту, а также воздействие на летучих мышей, обитающих в близлежащих заброшенных домах. Предложенные меры по уменьшению воздействия включили в себя процедуры по безопасному обгону трейлеров, а также уменьшение освещения с целью уменьшения привлекательности для насекомых и питающихся ими летучих мышей. Для передачи ожидаемого визуального воздействия на местных жителей модели турбин были наложены на панорамы, которые были сняты с таких ключевых точек наблюдения, как дома и зоны отдыха. Панорамы были отправлены местным жителям, и их мнение о проекте собрано</w:t>
      </w:r>
      <w:r w:rsidR="00A73309" w:rsidRPr="00942433">
        <w:rPr>
          <w:szCs w:val="21"/>
          <w:lang w:eastAsia="ru-RU"/>
        </w:rPr>
        <w:t xml:space="preserve">. </w:t>
      </w:r>
    </w:p>
    <w:p w:rsidR="00B1114C" w:rsidRPr="00942433" w:rsidRDefault="00314B72" w:rsidP="00A235C0">
      <w:pPr>
        <w:pStyle w:val="cetexthtitleitalic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57. ЭНЕРГЕТИКА</w:t>
      </w:r>
      <w:r w:rsidRPr="00942433">
        <w:rPr>
          <w:rFonts w:cs="Arial"/>
          <w:b/>
          <w:bCs/>
          <w:i/>
          <w:sz w:val="21"/>
          <w:szCs w:val="21"/>
          <w:lang w:eastAsia="en-GB"/>
        </w:rPr>
        <w:t xml:space="preserve"> </w:t>
      </w:r>
      <w:r w:rsidR="00B1114C" w:rsidRPr="00942433">
        <w:rPr>
          <w:rFonts w:ascii="Arial" w:hAnsi="Arial" w:cs="Arial"/>
          <w:b/>
          <w:i/>
          <w:sz w:val="21"/>
          <w:szCs w:val="21"/>
        </w:rPr>
        <w:t xml:space="preserve">ОТ, ТБ, Эко и Социо аудит и оценка социально-экономической среды фотоэлектрической солнечной станции «Бурное» для </w:t>
      </w:r>
      <w:r w:rsidR="00B1114C" w:rsidRPr="00942433">
        <w:rPr>
          <w:rFonts w:ascii="Arial" w:eastAsiaTheme="minorEastAsia" w:hAnsi="Arial" w:cs="Arial"/>
          <w:b/>
          <w:i/>
          <w:color w:val="0070C0"/>
          <w:sz w:val="21"/>
          <w:szCs w:val="21"/>
          <w:lang w:eastAsia="en-US"/>
        </w:rPr>
        <w:t>ЕБРР</w:t>
      </w:r>
      <w:r w:rsidR="00B1114C" w:rsidRPr="00942433">
        <w:rPr>
          <w:rFonts w:ascii="Arial" w:hAnsi="Arial" w:cs="Arial"/>
          <w:b/>
          <w:i/>
          <w:sz w:val="21"/>
          <w:szCs w:val="21"/>
        </w:rPr>
        <w:t xml:space="preserve">, 2015. </w:t>
      </w:r>
      <w:r w:rsidR="00A235C0" w:rsidRPr="00942433">
        <w:rPr>
          <w:rFonts w:ascii="Arial" w:hAnsi="Arial" w:cs="Arial"/>
          <w:bCs/>
          <w:iCs/>
          <w:sz w:val="21"/>
          <w:szCs w:val="21"/>
        </w:rPr>
        <w:t xml:space="preserve">Забор </w:t>
      </w:r>
      <w:r w:rsidR="00C50205" w:rsidRPr="00942433">
        <w:rPr>
          <w:rFonts w:ascii="Arial" w:hAnsi="Arial" w:cs="Arial"/>
          <w:bCs/>
          <w:iCs/>
          <w:sz w:val="21"/>
          <w:szCs w:val="21"/>
        </w:rPr>
        <w:t>перво</w:t>
      </w:r>
      <w:r w:rsidR="00A235C0" w:rsidRPr="00942433">
        <w:rPr>
          <w:rFonts w:ascii="Arial" w:hAnsi="Arial" w:cs="Arial"/>
          <w:bCs/>
          <w:iCs/>
          <w:sz w:val="21"/>
          <w:szCs w:val="21"/>
        </w:rPr>
        <w:t>й</w:t>
      </w:r>
      <w:r w:rsidR="00C50205" w:rsidRPr="00942433">
        <w:rPr>
          <w:rFonts w:ascii="Arial" w:hAnsi="Arial" w:cs="Arial"/>
          <w:bCs/>
          <w:iCs/>
          <w:sz w:val="21"/>
          <w:szCs w:val="21"/>
        </w:rPr>
        <w:t xml:space="preserve"> и второ</w:t>
      </w:r>
      <w:r w:rsidR="00A235C0" w:rsidRPr="00942433">
        <w:rPr>
          <w:rFonts w:ascii="Arial" w:hAnsi="Arial" w:cs="Arial"/>
          <w:bCs/>
          <w:iCs/>
          <w:sz w:val="21"/>
          <w:szCs w:val="21"/>
        </w:rPr>
        <w:t>й</w:t>
      </w:r>
      <w:r w:rsidR="00C50205" w:rsidRPr="00942433">
        <w:rPr>
          <w:rFonts w:ascii="Arial" w:hAnsi="Arial" w:cs="Arial"/>
          <w:bCs/>
          <w:iCs/>
          <w:sz w:val="21"/>
          <w:szCs w:val="21"/>
        </w:rPr>
        <w:t xml:space="preserve"> </w:t>
      </w:r>
      <w:r w:rsidR="00A235C0" w:rsidRPr="00942433">
        <w:rPr>
          <w:rFonts w:ascii="Arial" w:hAnsi="Arial" w:cs="Arial"/>
          <w:bCs/>
          <w:iCs/>
          <w:sz w:val="21"/>
          <w:szCs w:val="21"/>
        </w:rPr>
        <w:t>очереди станции</w:t>
      </w:r>
      <w:r w:rsidR="004628A7" w:rsidRPr="00942433">
        <w:rPr>
          <w:rFonts w:ascii="Arial" w:hAnsi="Arial" w:cs="Arial"/>
          <w:bCs/>
          <w:iCs/>
          <w:sz w:val="21"/>
          <w:szCs w:val="21"/>
        </w:rPr>
        <w:t>,</w:t>
      </w:r>
      <w:r w:rsidR="00C50205" w:rsidRPr="00942433">
        <w:rPr>
          <w:rFonts w:ascii="Arial" w:hAnsi="Arial" w:cs="Arial"/>
          <w:bCs/>
          <w:iCs/>
          <w:sz w:val="21"/>
          <w:szCs w:val="21"/>
        </w:rPr>
        <w:t xml:space="preserve"> </w:t>
      </w:r>
      <w:r w:rsidR="00A235C0" w:rsidRPr="00942433">
        <w:rPr>
          <w:rFonts w:ascii="Arial" w:hAnsi="Arial" w:cs="Arial"/>
          <w:bCs/>
          <w:iCs/>
          <w:sz w:val="21"/>
          <w:szCs w:val="21"/>
        </w:rPr>
        <w:t>отсек 30%</w:t>
      </w:r>
      <w:r w:rsidR="00C50205" w:rsidRPr="00942433">
        <w:rPr>
          <w:rFonts w:ascii="Arial" w:hAnsi="Arial" w:cs="Arial"/>
          <w:bCs/>
          <w:iCs/>
          <w:sz w:val="21"/>
          <w:szCs w:val="21"/>
        </w:rPr>
        <w:t xml:space="preserve"> пастбищ</w:t>
      </w:r>
      <w:r w:rsidR="00A235C0" w:rsidRPr="00942433">
        <w:rPr>
          <w:rFonts w:ascii="Arial" w:hAnsi="Arial" w:cs="Arial"/>
          <w:bCs/>
          <w:iCs/>
          <w:sz w:val="21"/>
          <w:szCs w:val="21"/>
        </w:rPr>
        <w:t xml:space="preserve">а, </w:t>
      </w:r>
      <w:r w:rsidR="00C50205" w:rsidRPr="00942433">
        <w:rPr>
          <w:rFonts w:ascii="Arial" w:hAnsi="Arial" w:cs="Arial"/>
          <w:bCs/>
          <w:iCs/>
          <w:sz w:val="21"/>
          <w:szCs w:val="21"/>
        </w:rPr>
        <w:t xml:space="preserve">традиционно </w:t>
      </w:r>
      <w:r w:rsidR="00B34E0A" w:rsidRPr="00942433">
        <w:rPr>
          <w:rFonts w:ascii="Arial" w:hAnsi="Arial" w:cs="Arial"/>
          <w:bCs/>
          <w:iCs/>
          <w:sz w:val="21"/>
          <w:szCs w:val="21"/>
        </w:rPr>
        <w:t>используемого</w:t>
      </w:r>
      <w:r w:rsidR="00C50205" w:rsidRPr="00942433">
        <w:rPr>
          <w:rFonts w:ascii="Arial" w:hAnsi="Arial" w:cs="Arial"/>
          <w:bCs/>
          <w:iCs/>
          <w:sz w:val="21"/>
          <w:szCs w:val="21"/>
        </w:rPr>
        <w:t xml:space="preserve"> </w:t>
      </w:r>
      <w:r w:rsidR="00A235C0" w:rsidRPr="00942433">
        <w:rPr>
          <w:rFonts w:ascii="Arial" w:hAnsi="Arial" w:cs="Arial"/>
          <w:bCs/>
          <w:iCs/>
          <w:sz w:val="21"/>
          <w:szCs w:val="21"/>
        </w:rPr>
        <w:t>оралманами</w:t>
      </w:r>
      <w:r w:rsidR="00C50205" w:rsidRPr="00942433">
        <w:rPr>
          <w:rFonts w:ascii="Arial" w:hAnsi="Arial" w:cs="Arial"/>
          <w:bCs/>
          <w:iCs/>
          <w:sz w:val="21"/>
          <w:szCs w:val="21"/>
        </w:rPr>
        <w:t>,</w:t>
      </w:r>
      <w:r w:rsidR="00A235C0" w:rsidRPr="00942433">
        <w:rPr>
          <w:rFonts w:ascii="Arial" w:hAnsi="Arial" w:cs="Arial"/>
          <w:bCs/>
          <w:iCs/>
          <w:sz w:val="21"/>
          <w:szCs w:val="21"/>
        </w:rPr>
        <w:t xml:space="preserve"> покинувшими</w:t>
      </w:r>
      <w:r w:rsidR="00C50205" w:rsidRPr="00942433">
        <w:rPr>
          <w:rFonts w:ascii="Arial" w:hAnsi="Arial" w:cs="Arial"/>
          <w:bCs/>
          <w:iCs/>
          <w:sz w:val="21"/>
          <w:szCs w:val="21"/>
        </w:rPr>
        <w:t xml:space="preserve"> Казахстан в 1918 году и </w:t>
      </w:r>
      <w:r w:rsidR="00A235C0" w:rsidRPr="00942433">
        <w:rPr>
          <w:rFonts w:ascii="Arial" w:hAnsi="Arial" w:cs="Arial"/>
          <w:bCs/>
          <w:iCs/>
          <w:sz w:val="21"/>
          <w:szCs w:val="21"/>
        </w:rPr>
        <w:t>вернувшимися</w:t>
      </w:r>
      <w:r w:rsidR="00C50205" w:rsidRPr="00942433">
        <w:rPr>
          <w:rFonts w:ascii="Arial" w:hAnsi="Arial" w:cs="Arial"/>
          <w:bCs/>
          <w:iCs/>
          <w:sz w:val="21"/>
          <w:szCs w:val="21"/>
        </w:rPr>
        <w:t xml:space="preserve"> из Туркменистана и Узбекистана</w:t>
      </w:r>
      <w:r w:rsidR="00597DD6" w:rsidRPr="00942433">
        <w:rPr>
          <w:rFonts w:ascii="Arial" w:hAnsi="Arial" w:cs="Arial"/>
          <w:bCs/>
          <w:iCs/>
          <w:sz w:val="21"/>
          <w:szCs w:val="21"/>
        </w:rPr>
        <w:t xml:space="preserve"> в ближайшую к станции деревню</w:t>
      </w:r>
      <w:r w:rsidR="00C50205" w:rsidRPr="00942433">
        <w:rPr>
          <w:rFonts w:ascii="Arial" w:hAnsi="Arial" w:cs="Arial"/>
          <w:bCs/>
          <w:iCs/>
          <w:sz w:val="21"/>
          <w:szCs w:val="21"/>
        </w:rPr>
        <w:t xml:space="preserve"> в 1990 году</w:t>
      </w:r>
      <w:r w:rsidR="00597DD6" w:rsidRPr="00942433">
        <w:rPr>
          <w:rFonts w:ascii="Arial" w:hAnsi="Arial" w:cs="Arial"/>
          <w:bCs/>
          <w:iCs/>
          <w:sz w:val="21"/>
          <w:szCs w:val="21"/>
        </w:rPr>
        <w:t>, когда из нее уехали немцы</w:t>
      </w:r>
      <w:r w:rsidR="00C50205" w:rsidRPr="00942433">
        <w:rPr>
          <w:rFonts w:ascii="Arial" w:hAnsi="Arial" w:cs="Arial"/>
          <w:bCs/>
          <w:iCs/>
          <w:sz w:val="21"/>
          <w:szCs w:val="21"/>
        </w:rPr>
        <w:t xml:space="preserve">. </w:t>
      </w:r>
      <w:r w:rsidR="00597DD6" w:rsidRPr="00942433">
        <w:rPr>
          <w:rFonts w:ascii="Arial" w:hAnsi="Arial" w:cs="Arial"/>
          <w:bCs/>
          <w:iCs/>
          <w:sz w:val="21"/>
          <w:szCs w:val="21"/>
        </w:rPr>
        <w:t>С</w:t>
      </w:r>
      <w:r w:rsidR="00C50205" w:rsidRPr="00942433">
        <w:rPr>
          <w:rFonts w:ascii="Arial" w:hAnsi="Arial" w:cs="Arial"/>
          <w:bCs/>
          <w:iCs/>
          <w:sz w:val="21"/>
          <w:szCs w:val="21"/>
        </w:rPr>
        <w:t xml:space="preserve">пособность </w:t>
      </w:r>
      <w:r w:rsidR="00597DD6" w:rsidRPr="00942433">
        <w:rPr>
          <w:rFonts w:ascii="Arial" w:hAnsi="Arial" w:cs="Arial"/>
          <w:bCs/>
          <w:iCs/>
          <w:sz w:val="21"/>
          <w:szCs w:val="21"/>
        </w:rPr>
        <w:t xml:space="preserve">получать </w:t>
      </w:r>
      <w:r w:rsidR="00C50205" w:rsidRPr="00942433">
        <w:rPr>
          <w:rFonts w:ascii="Arial" w:hAnsi="Arial" w:cs="Arial"/>
          <w:bCs/>
          <w:iCs/>
          <w:sz w:val="21"/>
          <w:szCs w:val="21"/>
        </w:rPr>
        <w:t xml:space="preserve">доход </w:t>
      </w:r>
      <w:r w:rsidR="00597DD6" w:rsidRPr="00942433">
        <w:rPr>
          <w:rFonts w:ascii="Arial" w:hAnsi="Arial" w:cs="Arial"/>
          <w:bCs/>
          <w:iCs/>
          <w:sz w:val="21"/>
          <w:szCs w:val="21"/>
        </w:rPr>
        <w:t xml:space="preserve">только </w:t>
      </w:r>
      <w:r w:rsidR="00C50205" w:rsidRPr="00942433">
        <w:rPr>
          <w:rFonts w:ascii="Arial" w:hAnsi="Arial" w:cs="Arial"/>
          <w:bCs/>
          <w:iCs/>
          <w:sz w:val="21"/>
          <w:szCs w:val="21"/>
        </w:rPr>
        <w:t>от выпаса скота, слаб</w:t>
      </w:r>
      <w:r w:rsidR="00175327" w:rsidRPr="00942433">
        <w:rPr>
          <w:rFonts w:ascii="Arial" w:hAnsi="Arial" w:cs="Arial"/>
          <w:bCs/>
          <w:iCs/>
          <w:sz w:val="21"/>
          <w:szCs w:val="21"/>
        </w:rPr>
        <w:t xml:space="preserve">ая интеграция с местным населением, низкий уровень образованности и знаний своих прав </w:t>
      </w:r>
      <w:r w:rsidR="00B34E0A" w:rsidRPr="00942433">
        <w:rPr>
          <w:rFonts w:ascii="Arial" w:hAnsi="Arial" w:cs="Arial"/>
          <w:bCs/>
          <w:iCs/>
          <w:sz w:val="21"/>
          <w:szCs w:val="21"/>
        </w:rPr>
        <w:t xml:space="preserve">определил </w:t>
      </w:r>
      <w:r w:rsidR="00175327" w:rsidRPr="00942433">
        <w:rPr>
          <w:rFonts w:ascii="Arial" w:hAnsi="Arial" w:cs="Arial"/>
          <w:bCs/>
          <w:iCs/>
          <w:sz w:val="21"/>
          <w:szCs w:val="21"/>
        </w:rPr>
        <w:t xml:space="preserve"> </w:t>
      </w:r>
      <w:r w:rsidR="00B34E0A" w:rsidRPr="00942433">
        <w:rPr>
          <w:rFonts w:ascii="Arial" w:hAnsi="Arial" w:cs="Arial"/>
          <w:bCs/>
          <w:iCs/>
          <w:sz w:val="21"/>
          <w:szCs w:val="21"/>
        </w:rPr>
        <w:t xml:space="preserve">уязвимость </w:t>
      </w:r>
      <w:r w:rsidR="00175327" w:rsidRPr="00942433">
        <w:rPr>
          <w:rFonts w:ascii="Arial" w:hAnsi="Arial" w:cs="Arial"/>
          <w:bCs/>
          <w:iCs/>
          <w:sz w:val="21"/>
          <w:szCs w:val="21"/>
        </w:rPr>
        <w:t>оралманов к сокращению и делению пастбищ</w:t>
      </w:r>
      <w:r w:rsidR="00B34E0A" w:rsidRPr="00942433">
        <w:rPr>
          <w:rFonts w:ascii="Arial" w:hAnsi="Arial" w:cs="Arial"/>
          <w:bCs/>
          <w:iCs/>
          <w:sz w:val="21"/>
          <w:szCs w:val="21"/>
        </w:rPr>
        <w:t>а</w:t>
      </w:r>
      <w:r w:rsidR="00175327" w:rsidRPr="00942433">
        <w:rPr>
          <w:rFonts w:ascii="Arial" w:hAnsi="Arial" w:cs="Arial"/>
          <w:bCs/>
          <w:iCs/>
          <w:sz w:val="21"/>
          <w:szCs w:val="21"/>
        </w:rPr>
        <w:t xml:space="preserve">. План </w:t>
      </w:r>
      <w:r w:rsidR="000967A0" w:rsidRPr="00942433">
        <w:rPr>
          <w:rFonts w:ascii="Arial" w:hAnsi="Arial" w:cs="Arial"/>
          <w:bCs/>
          <w:iCs/>
          <w:sz w:val="21"/>
          <w:szCs w:val="21"/>
        </w:rPr>
        <w:t>в</w:t>
      </w:r>
      <w:r w:rsidR="00175327" w:rsidRPr="00942433">
        <w:rPr>
          <w:rFonts w:ascii="Arial" w:hAnsi="Arial" w:cs="Arial"/>
          <w:bCs/>
          <w:iCs/>
          <w:sz w:val="21"/>
          <w:szCs w:val="21"/>
        </w:rPr>
        <w:t xml:space="preserve">осстановления </w:t>
      </w:r>
      <w:r w:rsidR="00597DD6" w:rsidRPr="00942433">
        <w:rPr>
          <w:rFonts w:ascii="Arial" w:hAnsi="Arial" w:cs="Arial"/>
          <w:bCs/>
          <w:iCs/>
          <w:sz w:val="21"/>
          <w:szCs w:val="21"/>
        </w:rPr>
        <w:t>качества жизни</w:t>
      </w:r>
      <w:r w:rsidR="00175327" w:rsidRPr="00942433">
        <w:rPr>
          <w:rFonts w:ascii="Arial" w:hAnsi="Arial" w:cs="Arial"/>
          <w:bCs/>
          <w:iCs/>
          <w:sz w:val="21"/>
          <w:szCs w:val="21"/>
        </w:rPr>
        <w:t xml:space="preserve"> представил простой целевой и экономически эффективный способ компенсации затрагиваемы</w:t>
      </w:r>
      <w:r w:rsidR="00597DD6" w:rsidRPr="00942433">
        <w:rPr>
          <w:rFonts w:ascii="Arial" w:hAnsi="Arial" w:cs="Arial"/>
          <w:bCs/>
          <w:iCs/>
          <w:sz w:val="21"/>
          <w:szCs w:val="21"/>
        </w:rPr>
        <w:t xml:space="preserve">м </w:t>
      </w:r>
      <w:r w:rsidR="00175327" w:rsidRPr="00942433">
        <w:rPr>
          <w:rFonts w:ascii="Arial" w:hAnsi="Arial" w:cs="Arial"/>
          <w:bCs/>
          <w:iCs/>
          <w:sz w:val="21"/>
          <w:szCs w:val="21"/>
        </w:rPr>
        <w:t>групп</w:t>
      </w:r>
      <w:r w:rsidR="00597DD6" w:rsidRPr="00942433">
        <w:rPr>
          <w:rFonts w:ascii="Arial" w:hAnsi="Arial" w:cs="Arial"/>
          <w:bCs/>
          <w:iCs/>
          <w:sz w:val="21"/>
          <w:szCs w:val="21"/>
        </w:rPr>
        <w:t>ам</w:t>
      </w:r>
      <w:r w:rsidR="00175327" w:rsidRPr="00942433">
        <w:rPr>
          <w:rFonts w:ascii="Arial" w:hAnsi="Arial" w:cs="Arial"/>
          <w:bCs/>
          <w:iCs/>
          <w:sz w:val="21"/>
          <w:szCs w:val="21"/>
        </w:rPr>
        <w:t xml:space="preserve"> </w:t>
      </w:r>
      <w:r w:rsidR="00597DD6" w:rsidRPr="00942433">
        <w:rPr>
          <w:rFonts w:ascii="Arial" w:hAnsi="Arial" w:cs="Arial"/>
          <w:bCs/>
          <w:iCs/>
          <w:sz w:val="21"/>
          <w:szCs w:val="21"/>
        </w:rPr>
        <w:t>населения деревни</w:t>
      </w:r>
      <w:r w:rsidR="00175327" w:rsidRPr="00942433">
        <w:rPr>
          <w:rFonts w:ascii="Arial" w:hAnsi="Arial" w:cs="Arial"/>
          <w:bCs/>
          <w:iCs/>
          <w:sz w:val="21"/>
          <w:szCs w:val="21"/>
        </w:rPr>
        <w:t xml:space="preserve">. Для учета интересов женщин, большинству из которых </w:t>
      </w:r>
      <w:r w:rsidR="004628A7" w:rsidRPr="00942433">
        <w:rPr>
          <w:rFonts w:ascii="Arial" w:hAnsi="Arial" w:cs="Arial"/>
          <w:bCs/>
          <w:iCs/>
          <w:sz w:val="21"/>
          <w:szCs w:val="21"/>
        </w:rPr>
        <w:t>культура запрещает</w:t>
      </w:r>
      <w:r w:rsidR="00175327" w:rsidRPr="00942433">
        <w:rPr>
          <w:rFonts w:ascii="Arial" w:hAnsi="Arial" w:cs="Arial"/>
          <w:bCs/>
          <w:iCs/>
          <w:sz w:val="21"/>
          <w:szCs w:val="21"/>
        </w:rPr>
        <w:t xml:space="preserve"> высказывать сво</w:t>
      </w:r>
      <w:r w:rsidR="00597DD6" w:rsidRPr="00942433">
        <w:rPr>
          <w:rFonts w:ascii="Arial" w:hAnsi="Arial" w:cs="Arial"/>
          <w:bCs/>
          <w:iCs/>
          <w:sz w:val="21"/>
          <w:szCs w:val="21"/>
        </w:rPr>
        <w:t>е</w:t>
      </w:r>
      <w:r w:rsidR="00175327" w:rsidRPr="00942433">
        <w:rPr>
          <w:rFonts w:ascii="Arial" w:hAnsi="Arial" w:cs="Arial"/>
          <w:bCs/>
          <w:iCs/>
          <w:sz w:val="21"/>
          <w:szCs w:val="21"/>
        </w:rPr>
        <w:t xml:space="preserve"> мнени</w:t>
      </w:r>
      <w:r w:rsidR="00597DD6" w:rsidRPr="00942433">
        <w:rPr>
          <w:rFonts w:ascii="Arial" w:hAnsi="Arial" w:cs="Arial"/>
          <w:bCs/>
          <w:iCs/>
          <w:sz w:val="21"/>
          <w:szCs w:val="21"/>
        </w:rPr>
        <w:t>е</w:t>
      </w:r>
      <w:r w:rsidR="00175327" w:rsidRPr="00942433">
        <w:rPr>
          <w:rFonts w:ascii="Arial" w:hAnsi="Arial" w:cs="Arial"/>
          <w:bCs/>
          <w:iCs/>
          <w:sz w:val="21"/>
          <w:szCs w:val="21"/>
        </w:rPr>
        <w:t xml:space="preserve">, были проведены индивидуальные опросы </w:t>
      </w:r>
      <w:r w:rsidR="00597DD6" w:rsidRPr="00942433">
        <w:rPr>
          <w:rFonts w:ascii="Arial" w:hAnsi="Arial" w:cs="Arial"/>
          <w:bCs/>
          <w:iCs/>
          <w:sz w:val="21"/>
          <w:szCs w:val="21"/>
        </w:rPr>
        <w:t>в отсутствии</w:t>
      </w:r>
      <w:r w:rsidR="00175327" w:rsidRPr="00942433">
        <w:rPr>
          <w:rFonts w:ascii="Arial" w:hAnsi="Arial" w:cs="Arial"/>
          <w:bCs/>
          <w:iCs/>
          <w:sz w:val="21"/>
          <w:szCs w:val="21"/>
        </w:rPr>
        <w:t xml:space="preserve"> мужчин.</w:t>
      </w:r>
      <w:r w:rsidR="00175327" w:rsidRPr="00942433">
        <w:rPr>
          <w:sz w:val="21"/>
          <w:szCs w:val="21"/>
        </w:rPr>
        <w:t xml:space="preserve"> </w:t>
      </w:r>
      <w:r w:rsidR="00175327" w:rsidRPr="00942433">
        <w:rPr>
          <w:rFonts w:ascii="Arial" w:hAnsi="Arial" w:cs="Arial"/>
          <w:b/>
          <w:i/>
          <w:sz w:val="21"/>
          <w:szCs w:val="21"/>
        </w:rPr>
        <w:t xml:space="preserve"> </w:t>
      </w:r>
    </w:p>
    <w:p w:rsidR="00B1114C" w:rsidRPr="00942433" w:rsidRDefault="00314B72" w:rsidP="00203AC5">
      <w:pPr>
        <w:pStyle w:val="cetexthtitleitalic"/>
        <w:spacing w:before="120" w:after="0"/>
        <w:jc w:val="both"/>
        <w:rPr>
          <w:rFonts w:ascii="Arial" w:eastAsiaTheme="minorEastAsia" w:hAnsi="Arial" w:cs="Arial"/>
          <w:b/>
          <w:bCs/>
          <w:i/>
          <w:iCs/>
          <w:sz w:val="21"/>
          <w:szCs w:val="21"/>
          <w:lang w:eastAsia="ko-KR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55-56. ТРАНСПОРТ</w:t>
      </w:r>
      <w:r w:rsidRPr="00942433">
        <w:rPr>
          <w:rFonts w:cs="Arial"/>
          <w:bCs/>
          <w:sz w:val="21"/>
          <w:szCs w:val="21"/>
          <w:lang w:eastAsia="en-GB"/>
        </w:rPr>
        <w:t xml:space="preserve"> </w:t>
      </w:r>
      <w:r w:rsidR="009504C6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ОВОСС модернизации </w:t>
      </w:r>
      <w:r w:rsidR="007C7B3E" w:rsidRPr="00942433">
        <w:rPr>
          <w:rFonts w:ascii="Arial" w:hAnsi="Arial" w:cs="Arial"/>
          <w:b/>
          <w:bCs/>
          <w:i/>
          <w:iCs/>
          <w:sz w:val="21"/>
          <w:szCs w:val="21"/>
        </w:rPr>
        <w:t>км</w:t>
      </w:r>
      <w:r w:rsidR="007C7B3E" w:rsidRPr="007C7B3E">
        <w:rPr>
          <w:rFonts w:ascii="Arial" w:hAnsi="Arial" w:cs="Arial"/>
          <w:b/>
          <w:bCs/>
          <w:i/>
          <w:iCs/>
          <w:sz w:val="21"/>
          <w:szCs w:val="21"/>
        </w:rPr>
        <w:t xml:space="preserve"> 2115-2214 </w:t>
      </w:r>
      <w:r w:rsidR="007C7B3E">
        <w:rPr>
          <w:rFonts w:ascii="Arial" w:hAnsi="Arial" w:cs="Arial"/>
          <w:b/>
          <w:bCs/>
          <w:i/>
          <w:iCs/>
          <w:sz w:val="21"/>
          <w:szCs w:val="21"/>
        </w:rPr>
        <w:t>и</w:t>
      </w:r>
      <w:r w:rsidR="007C7B3E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7C7B3E">
        <w:rPr>
          <w:rFonts w:ascii="Arial" w:hAnsi="Arial" w:cs="Arial"/>
          <w:b/>
          <w:bCs/>
          <w:i/>
          <w:iCs/>
          <w:sz w:val="21"/>
          <w:szCs w:val="21"/>
        </w:rPr>
        <w:t>2214–</w:t>
      </w:r>
      <w:r w:rsidR="00597DD6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2296 </w:t>
      </w:r>
      <w:r w:rsidR="009504C6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дороги </w:t>
      </w:r>
      <w:r w:rsidR="00597DD6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Астана-Алматы </w:t>
      </w:r>
      <w:r w:rsidR="007C7B3E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с </w:t>
      </w:r>
      <w:r w:rsidR="007C7B3E" w:rsidRPr="00942433">
        <w:rPr>
          <w:rFonts w:ascii="Arial" w:eastAsiaTheme="minorEastAsia" w:hAnsi="Arial" w:cs="Arial" w:hint="eastAsia"/>
          <w:b/>
          <w:bCs/>
          <w:i/>
          <w:iCs/>
          <w:sz w:val="21"/>
          <w:szCs w:val="21"/>
          <w:lang w:eastAsia="ko-KR"/>
        </w:rPr>
        <w:t>WSP</w:t>
      </w:r>
      <w:r w:rsidR="007C7B3E">
        <w:rPr>
          <w:rFonts w:ascii="Arial" w:eastAsiaTheme="minorEastAsia" w:hAnsi="Arial" w:cs="Arial"/>
          <w:b/>
          <w:bCs/>
          <w:i/>
          <w:iCs/>
          <w:sz w:val="21"/>
          <w:szCs w:val="21"/>
          <w:lang w:eastAsia="ko-KR"/>
        </w:rPr>
        <w:t xml:space="preserve"> </w:t>
      </w:r>
      <w:r w:rsidR="007C7B3E">
        <w:rPr>
          <w:rFonts w:ascii="Arial" w:eastAsiaTheme="minorEastAsia" w:hAnsi="Arial" w:cs="Arial"/>
          <w:b/>
          <w:bCs/>
          <w:i/>
          <w:iCs/>
          <w:sz w:val="21"/>
          <w:szCs w:val="21"/>
          <w:lang w:val="en-US" w:eastAsia="ko-KR"/>
        </w:rPr>
        <w:t>International</w:t>
      </w:r>
      <w:r w:rsidR="007C7B3E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9504C6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для </w:t>
      </w:r>
      <w:r w:rsidR="009504C6" w:rsidRPr="00942433">
        <w:rPr>
          <w:rFonts w:ascii="Arial" w:eastAsiaTheme="minorEastAsia" w:hAnsi="Arial" w:cs="Arial"/>
          <w:b/>
          <w:i/>
          <w:color w:val="0070C0"/>
          <w:sz w:val="21"/>
          <w:szCs w:val="21"/>
          <w:lang w:eastAsia="en-US"/>
        </w:rPr>
        <w:t>ЕБРР</w:t>
      </w:r>
      <w:r w:rsidR="009504C6" w:rsidRPr="00942433">
        <w:rPr>
          <w:rFonts w:ascii="Arial" w:eastAsiaTheme="minorEastAsia" w:hAnsi="Arial" w:cs="Arial" w:hint="eastAsia"/>
          <w:b/>
          <w:bCs/>
          <w:i/>
          <w:iCs/>
          <w:sz w:val="21"/>
          <w:szCs w:val="21"/>
          <w:lang w:eastAsia="ko-KR"/>
        </w:rPr>
        <w:t xml:space="preserve">, </w:t>
      </w:r>
      <w:r w:rsidR="009504C6" w:rsidRPr="00942433">
        <w:rPr>
          <w:rFonts w:ascii="Arial" w:eastAsiaTheme="minorEastAsia" w:hAnsi="Arial" w:cs="Arial"/>
          <w:b/>
          <w:bCs/>
          <w:i/>
          <w:iCs/>
          <w:sz w:val="21"/>
          <w:szCs w:val="21"/>
          <w:lang w:eastAsia="ko-KR"/>
        </w:rPr>
        <w:t>2015</w:t>
      </w:r>
      <w:r w:rsidR="007C7B3E" w:rsidRPr="007C7B3E">
        <w:rPr>
          <w:rFonts w:ascii="Arial" w:eastAsiaTheme="minorEastAsia" w:hAnsi="Arial" w:cs="Arial"/>
          <w:b/>
          <w:bCs/>
          <w:i/>
          <w:iCs/>
          <w:sz w:val="21"/>
          <w:szCs w:val="21"/>
          <w:lang w:eastAsia="ko-KR"/>
        </w:rPr>
        <w:t xml:space="preserve"> </w:t>
      </w:r>
      <w:r w:rsidR="007C7B3E">
        <w:rPr>
          <w:rFonts w:ascii="Arial" w:eastAsiaTheme="minorEastAsia" w:hAnsi="Arial" w:cs="Arial"/>
          <w:b/>
          <w:bCs/>
          <w:i/>
          <w:iCs/>
          <w:sz w:val="21"/>
          <w:szCs w:val="21"/>
          <w:lang w:eastAsia="ko-KR"/>
        </w:rPr>
        <w:t>и 2016</w:t>
      </w:r>
      <w:r w:rsidR="009504C6" w:rsidRPr="00942433">
        <w:rPr>
          <w:rFonts w:ascii="Arial" w:eastAsiaTheme="minorEastAsia" w:hAnsi="Arial" w:cs="Arial"/>
          <w:b/>
          <w:bCs/>
          <w:i/>
          <w:iCs/>
          <w:sz w:val="21"/>
          <w:szCs w:val="21"/>
          <w:lang w:eastAsia="ko-KR"/>
        </w:rPr>
        <w:t xml:space="preserve">. </w:t>
      </w:r>
      <w:r w:rsidR="001B4F8B" w:rsidRPr="00942433">
        <w:rPr>
          <w:rFonts w:ascii="Arial" w:hAnsi="Arial" w:cs="Arial"/>
          <w:bCs/>
          <w:iCs/>
          <w:sz w:val="21"/>
          <w:szCs w:val="21"/>
        </w:rPr>
        <w:t xml:space="preserve">Оценка данного проекта </w:t>
      </w:r>
      <w:r w:rsidR="001B4F8B" w:rsidRPr="007C7B3E">
        <w:rPr>
          <w:rFonts w:ascii="Arial" w:hAnsi="Arial" w:cs="Arial"/>
          <w:bCs/>
          <w:iCs/>
          <w:color w:val="0070C0"/>
          <w:sz w:val="21"/>
          <w:szCs w:val="21"/>
        </w:rPr>
        <w:t>категории А</w:t>
      </w:r>
      <w:r w:rsidR="001B4F8B" w:rsidRPr="00942433">
        <w:rPr>
          <w:rFonts w:ascii="Arial" w:hAnsi="Arial" w:cs="Arial"/>
          <w:bCs/>
          <w:iCs/>
          <w:sz w:val="21"/>
          <w:szCs w:val="21"/>
        </w:rPr>
        <w:t xml:space="preserve"> была проведена в сочетании с аудитом безопасности дорожного движения, </w:t>
      </w:r>
      <w:r w:rsidR="00597DD6" w:rsidRPr="00942433">
        <w:rPr>
          <w:rFonts w:ascii="Arial" w:hAnsi="Arial" w:cs="Arial"/>
          <w:bCs/>
          <w:iCs/>
          <w:sz w:val="21"/>
          <w:szCs w:val="21"/>
        </w:rPr>
        <w:t>который</w:t>
      </w:r>
      <w:r w:rsidR="001B4F8B" w:rsidRPr="00942433">
        <w:rPr>
          <w:rFonts w:ascii="Arial" w:hAnsi="Arial" w:cs="Arial"/>
          <w:bCs/>
          <w:iCs/>
          <w:sz w:val="21"/>
          <w:szCs w:val="21"/>
        </w:rPr>
        <w:t xml:space="preserve"> вновь поставил под сомнение</w:t>
      </w:r>
      <w:r w:rsidR="00597DD6" w:rsidRPr="00942433">
        <w:rPr>
          <w:rFonts w:ascii="Arial" w:hAnsi="Arial" w:cs="Arial"/>
          <w:bCs/>
          <w:iCs/>
          <w:sz w:val="21"/>
          <w:szCs w:val="21"/>
        </w:rPr>
        <w:t xml:space="preserve"> эффективность</w:t>
      </w:r>
      <w:r w:rsidR="001B4F8B" w:rsidRPr="00942433">
        <w:rPr>
          <w:rFonts w:ascii="Arial" w:hAnsi="Arial" w:cs="Arial"/>
          <w:bCs/>
          <w:iCs/>
          <w:sz w:val="21"/>
          <w:szCs w:val="21"/>
        </w:rPr>
        <w:t xml:space="preserve"> </w:t>
      </w:r>
      <w:r w:rsidR="00597DD6" w:rsidRPr="00942433">
        <w:rPr>
          <w:rFonts w:ascii="Arial" w:hAnsi="Arial" w:cs="Arial"/>
          <w:bCs/>
          <w:iCs/>
          <w:sz w:val="21"/>
          <w:szCs w:val="21"/>
        </w:rPr>
        <w:t xml:space="preserve">проектирования со </w:t>
      </w:r>
      <w:r w:rsidR="001B4F8B" w:rsidRPr="00942433">
        <w:rPr>
          <w:rFonts w:ascii="Arial" w:hAnsi="Arial" w:cs="Arial"/>
          <w:bCs/>
          <w:iCs/>
          <w:sz w:val="21"/>
          <w:szCs w:val="21"/>
        </w:rPr>
        <w:t>строг</w:t>
      </w:r>
      <w:r w:rsidR="00597DD6" w:rsidRPr="00942433">
        <w:rPr>
          <w:rFonts w:ascii="Arial" w:hAnsi="Arial" w:cs="Arial"/>
          <w:bCs/>
          <w:iCs/>
          <w:sz w:val="21"/>
          <w:szCs w:val="21"/>
        </w:rPr>
        <w:t>им</w:t>
      </w:r>
      <w:r w:rsidR="001B4F8B" w:rsidRPr="00942433">
        <w:rPr>
          <w:rFonts w:ascii="Arial" w:hAnsi="Arial" w:cs="Arial"/>
          <w:bCs/>
          <w:iCs/>
          <w:sz w:val="21"/>
          <w:szCs w:val="21"/>
        </w:rPr>
        <w:t xml:space="preserve"> соблюдени</w:t>
      </w:r>
      <w:r w:rsidR="00597DD6" w:rsidRPr="00942433">
        <w:rPr>
          <w:rFonts w:ascii="Arial" w:hAnsi="Arial" w:cs="Arial"/>
          <w:bCs/>
          <w:iCs/>
          <w:sz w:val="21"/>
          <w:szCs w:val="21"/>
        </w:rPr>
        <w:t>ем строительных</w:t>
      </w:r>
      <w:r w:rsidR="001B4F8B" w:rsidRPr="00942433">
        <w:rPr>
          <w:rFonts w:ascii="Arial" w:hAnsi="Arial" w:cs="Arial"/>
          <w:bCs/>
          <w:iCs/>
          <w:sz w:val="21"/>
          <w:szCs w:val="21"/>
        </w:rPr>
        <w:t xml:space="preserve"> норм</w:t>
      </w:r>
      <w:r w:rsidR="00597DD6" w:rsidRPr="00942433">
        <w:rPr>
          <w:rFonts w:ascii="Arial" w:hAnsi="Arial" w:cs="Arial"/>
          <w:bCs/>
          <w:iCs/>
          <w:sz w:val="21"/>
          <w:szCs w:val="21"/>
        </w:rPr>
        <w:t>, не учитывающих конкретные условия</w:t>
      </w:r>
      <w:r w:rsidR="001B4F8B" w:rsidRPr="00942433">
        <w:rPr>
          <w:rFonts w:ascii="Arial" w:hAnsi="Arial" w:cs="Arial"/>
          <w:bCs/>
          <w:iCs/>
          <w:sz w:val="21"/>
          <w:szCs w:val="21"/>
        </w:rPr>
        <w:t xml:space="preserve">. Экологическая и социальная часть проекта была сосредоточена на </w:t>
      </w:r>
      <w:r w:rsidR="000967A0" w:rsidRPr="00942433">
        <w:rPr>
          <w:rFonts w:ascii="Arial" w:hAnsi="Arial" w:cs="Arial"/>
          <w:bCs/>
          <w:iCs/>
          <w:sz w:val="21"/>
          <w:szCs w:val="21"/>
        </w:rPr>
        <w:t>контроле</w:t>
      </w:r>
      <w:r w:rsidR="001B4F8B" w:rsidRPr="00942433">
        <w:rPr>
          <w:rFonts w:ascii="Arial" w:hAnsi="Arial" w:cs="Arial"/>
          <w:bCs/>
          <w:iCs/>
          <w:sz w:val="21"/>
          <w:szCs w:val="21"/>
        </w:rPr>
        <w:t xml:space="preserve"> подрядчиков в </w:t>
      </w:r>
      <w:r w:rsidR="000967A0" w:rsidRPr="00942433">
        <w:rPr>
          <w:rFonts w:ascii="Arial" w:hAnsi="Arial" w:cs="Arial"/>
          <w:bCs/>
          <w:iCs/>
          <w:sz w:val="21"/>
          <w:szCs w:val="21"/>
        </w:rPr>
        <w:t xml:space="preserve">социальной </w:t>
      </w:r>
      <w:r w:rsidR="001B4F8B" w:rsidRPr="00942433">
        <w:rPr>
          <w:rFonts w:ascii="Arial" w:hAnsi="Arial" w:cs="Arial"/>
          <w:bCs/>
          <w:iCs/>
          <w:sz w:val="21"/>
          <w:szCs w:val="21"/>
        </w:rPr>
        <w:t>сфере</w:t>
      </w:r>
      <w:r w:rsidR="000967A0" w:rsidRPr="00942433">
        <w:rPr>
          <w:rFonts w:ascii="Arial" w:hAnsi="Arial" w:cs="Arial"/>
          <w:bCs/>
          <w:iCs/>
          <w:sz w:val="21"/>
          <w:szCs w:val="21"/>
        </w:rPr>
        <w:t>,</w:t>
      </w:r>
      <w:r w:rsidR="001B4F8B" w:rsidRPr="00942433">
        <w:rPr>
          <w:rFonts w:ascii="Arial" w:hAnsi="Arial" w:cs="Arial"/>
          <w:bCs/>
          <w:iCs/>
          <w:sz w:val="21"/>
          <w:szCs w:val="21"/>
        </w:rPr>
        <w:t xml:space="preserve"> ОТ</w:t>
      </w:r>
      <w:r w:rsidR="000967A0" w:rsidRPr="00942433">
        <w:rPr>
          <w:rFonts w:ascii="Arial" w:hAnsi="Arial" w:cs="Arial"/>
          <w:bCs/>
          <w:iCs/>
          <w:sz w:val="21"/>
          <w:szCs w:val="21"/>
        </w:rPr>
        <w:t>и</w:t>
      </w:r>
      <w:r w:rsidR="001B4F8B" w:rsidRPr="00942433">
        <w:rPr>
          <w:rFonts w:ascii="Arial" w:hAnsi="Arial" w:cs="Arial"/>
          <w:bCs/>
          <w:iCs/>
          <w:sz w:val="21"/>
          <w:szCs w:val="21"/>
        </w:rPr>
        <w:t xml:space="preserve"> ТБ, а также </w:t>
      </w:r>
      <w:r w:rsidR="000967A0" w:rsidRPr="00942433">
        <w:rPr>
          <w:rFonts w:ascii="Arial" w:hAnsi="Arial" w:cs="Arial"/>
          <w:bCs/>
          <w:iCs/>
          <w:sz w:val="21"/>
          <w:szCs w:val="21"/>
        </w:rPr>
        <w:t>на обеспечении безопасного пересечения дороги</w:t>
      </w:r>
      <w:r w:rsidR="001B4F8B" w:rsidRPr="00942433">
        <w:rPr>
          <w:rFonts w:ascii="Arial" w:hAnsi="Arial" w:cs="Arial"/>
          <w:bCs/>
          <w:iCs/>
          <w:sz w:val="21"/>
          <w:szCs w:val="21"/>
        </w:rPr>
        <w:t xml:space="preserve"> джейранам и скоту. </w:t>
      </w:r>
    </w:p>
    <w:p w:rsidR="007D5B04" w:rsidRPr="00942433" w:rsidRDefault="00314B72" w:rsidP="00203AC5">
      <w:pPr>
        <w:pStyle w:val="cetexthtitleitalic"/>
        <w:spacing w:before="120" w:after="0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54. ГОРНОДОБЫЧА</w:t>
      </w:r>
      <w:r w:rsidRPr="00942433">
        <w:rPr>
          <w:rFonts w:cs="Arial"/>
          <w:bCs/>
          <w:sz w:val="21"/>
          <w:szCs w:val="21"/>
          <w:lang w:eastAsia="en-GB"/>
        </w:rPr>
        <w:t xml:space="preserve"> </w:t>
      </w:r>
      <w:r w:rsidR="00AC311C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ОВОСС рудника меди и золота «Коктасжал» для </w:t>
      </w:r>
      <w:r w:rsidR="00AC311C" w:rsidRPr="00942433">
        <w:rPr>
          <w:rFonts w:ascii="Arial" w:eastAsiaTheme="minorEastAsia" w:hAnsi="Arial" w:cs="Arial"/>
          <w:b/>
          <w:i/>
          <w:color w:val="0070C0"/>
          <w:sz w:val="21"/>
          <w:szCs w:val="21"/>
          <w:lang w:eastAsia="en-US"/>
        </w:rPr>
        <w:t>ЕБРР</w:t>
      </w:r>
      <w:r w:rsidR="00AC311C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, 2014. </w:t>
      </w:r>
      <w:r w:rsidR="00AC311C" w:rsidRPr="00942433">
        <w:rPr>
          <w:rFonts w:ascii="Arial" w:hAnsi="Arial" w:cs="Arial"/>
          <w:bCs/>
          <w:iCs/>
          <w:sz w:val="21"/>
          <w:szCs w:val="21"/>
        </w:rPr>
        <w:t xml:space="preserve">Разрабатываемый открытым способом рудник с обогатительной фабрикой производительностью 4 миллионов тонн руды в год, классифицирован банком как проект </w:t>
      </w:r>
      <w:r w:rsidR="00AC311C" w:rsidRPr="00942433">
        <w:rPr>
          <w:rFonts w:ascii="Arial" w:hAnsi="Arial" w:cs="Arial"/>
          <w:bCs/>
          <w:iCs/>
          <w:color w:val="0070C0"/>
          <w:sz w:val="21"/>
          <w:szCs w:val="21"/>
        </w:rPr>
        <w:t>категории А</w:t>
      </w:r>
      <w:r w:rsidR="00AC311C" w:rsidRPr="00942433">
        <w:rPr>
          <w:rFonts w:ascii="Arial" w:hAnsi="Arial" w:cs="Arial"/>
          <w:bCs/>
          <w:iCs/>
          <w:sz w:val="21"/>
          <w:szCs w:val="21"/>
        </w:rPr>
        <w:t xml:space="preserve">. Образцовый и компактный, в плане технологических решений, проект распространил свое воздействие на коридор 200км высоковольтной линии электропередач, 100км дороги, соленого озера (117га) и реки длиной 64км. Был проанализирован значительный объем документации различного направления для определения воздействия и рисков, связанных с проектом, а </w:t>
      </w:r>
      <w:r w:rsidRPr="00942433">
        <w:rPr>
          <w:rFonts w:ascii="Arial" w:hAnsi="Arial" w:cs="Arial"/>
          <w:bCs/>
          <w:iCs/>
          <w:sz w:val="21"/>
          <w:szCs w:val="21"/>
        </w:rPr>
        <w:t>также</w:t>
      </w:r>
      <w:r w:rsidR="00AC311C" w:rsidRPr="00942433">
        <w:rPr>
          <w:rFonts w:ascii="Arial" w:hAnsi="Arial" w:cs="Arial"/>
          <w:bCs/>
          <w:iCs/>
          <w:sz w:val="21"/>
          <w:szCs w:val="21"/>
        </w:rPr>
        <w:t xml:space="preserve"> заинтересованных сторон. Для приведения проекта в соответствие с требованиями политики банка, были разработаны меры по уменьшению отрицательного и увеличению положительного воздействия.  Горные инженеры компании SRK помогли определить риски, связанные с дизайном рудника.</w:t>
      </w:r>
    </w:p>
    <w:p w:rsidR="00C11FC7" w:rsidRPr="00942433" w:rsidRDefault="00314B72" w:rsidP="00203AC5">
      <w:pPr>
        <w:pStyle w:val="cetexthtitleitalic"/>
        <w:spacing w:before="120" w:after="0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53. ТРАНСПОРТ</w:t>
      </w:r>
      <w:r w:rsidRPr="00942433">
        <w:rPr>
          <w:rFonts w:cs="Arial"/>
          <w:bCs/>
          <w:sz w:val="21"/>
          <w:szCs w:val="21"/>
          <w:lang w:eastAsia="en-GB"/>
        </w:rPr>
        <w:t xml:space="preserve"> </w:t>
      </w:r>
      <w:r w:rsidR="00C11FC7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Эко- и социо- анализ модернизации трамвайного транспорта в г. Павлодар с покупкой новых трамваев. Для </w:t>
      </w:r>
      <w:r w:rsidR="00C11FC7" w:rsidRPr="00942433">
        <w:rPr>
          <w:rFonts w:ascii="Arial" w:eastAsiaTheme="minorEastAsia" w:hAnsi="Arial" w:cs="Arial"/>
          <w:b/>
          <w:i/>
          <w:color w:val="0070C0"/>
          <w:sz w:val="21"/>
          <w:szCs w:val="21"/>
          <w:lang w:eastAsia="en-US"/>
        </w:rPr>
        <w:t>ЕБРР</w:t>
      </w:r>
      <w:r w:rsidR="00C11FC7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. </w:t>
      </w:r>
      <w:r w:rsidR="00C11FC7" w:rsidRPr="00942433">
        <w:rPr>
          <w:rFonts w:ascii="Arial" w:hAnsi="Arial" w:cs="Arial"/>
          <w:bCs/>
          <w:iCs/>
          <w:sz w:val="21"/>
          <w:szCs w:val="21"/>
        </w:rPr>
        <w:t>Самая большая в Казахстане трамвайная сеть, введенная в 1965г для доставки рабочих в быстро развивающиеся промышленные зоны города, обновлялась только частично. Устаревшая сеть к 2008г ежегодно теряла около 5 миллионов поездок в пользу автобусов и микроавтобусов. Наряду с аудитом существующего производства, были оценены предложенные альтернативы модернизации на предмет воздействия на уязвимые группы населения и улучшен механизм вовлечения заинтересованных сторон. Группа проекта так же помогла испанским специалистам компаний INECO, Deloitte, UPM, ICloud и ETT выполнить их часть технико-экономического обоснования модернизации.</w:t>
      </w:r>
    </w:p>
    <w:p w:rsidR="006B2791" w:rsidRPr="00942433" w:rsidRDefault="00314B72" w:rsidP="006B2791">
      <w:pPr>
        <w:pStyle w:val="cetexthtitleitalic"/>
        <w:spacing w:before="120" w:after="0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52. ТРАНСПОРТ</w:t>
      </w:r>
      <w:r w:rsidRPr="00942433">
        <w:rPr>
          <w:rFonts w:cs="Arial"/>
          <w:bCs/>
          <w:sz w:val="21"/>
          <w:szCs w:val="21"/>
          <w:lang w:eastAsia="en-GB"/>
        </w:rPr>
        <w:t xml:space="preserve"> </w:t>
      </w:r>
      <w:r w:rsidR="006B2791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Эко- и социо- анализ развития железнодорожного порта Свободной экономической зоны на Китайской границе «Хоргос-Восточные ворота»  для </w:t>
      </w:r>
      <w:r w:rsidR="006B2791" w:rsidRPr="00942433">
        <w:rPr>
          <w:rFonts w:ascii="Arial" w:eastAsiaTheme="minorEastAsia" w:hAnsi="Arial" w:cs="Arial"/>
          <w:b/>
          <w:i/>
          <w:color w:val="0070C0"/>
          <w:sz w:val="21"/>
          <w:szCs w:val="21"/>
          <w:lang w:eastAsia="en-US"/>
        </w:rPr>
        <w:t>ЕБРР</w:t>
      </w:r>
      <w:r w:rsidR="006B2791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, 2014г. </w:t>
      </w:r>
      <w:r w:rsidR="006B2791" w:rsidRPr="00942433">
        <w:rPr>
          <w:rFonts w:ascii="Arial" w:hAnsi="Arial" w:cs="Arial"/>
          <w:bCs/>
          <w:iCs/>
          <w:sz w:val="21"/>
          <w:szCs w:val="21"/>
        </w:rPr>
        <w:t>Проектом предусматривалось увеличение перевозок через Казахстанско-Китайскую границу до 50 миллионов тон в год к 2020г.  Кроме транспортировки, проект включал в себя создание финансового, производственного и туристического кластера. Строительство на песчаном массиве с незащищенными грунтовыми водами под ним требовало разработки специальных требований к подрядчику и процедур отслеживания их выполнения. В результате предложенных мер было существенно уменьшено пыление, потребление воды на пылеподавление и мойку вагонов, риск загрязнения и развития процессов</w:t>
      </w:r>
      <w:r w:rsidR="006B2791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6B2791" w:rsidRPr="00942433">
        <w:rPr>
          <w:rFonts w:ascii="Arial" w:hAnsi="Arial" w:cs="Arial"/>
          <w:bCs/>
          <w:iCs/>
          <w:sz w:val="21"/>
          <w:szCs w:val="21"/>
        </w:rPr>
        <w:t>опустынивания</w:t>
      </w:r>
      <w:r w:rsidR="006B2791" w:rsidRPr="00942433">
        <w:rPr>
          <w:rFonts w:ascii="Arial" w:hAnsi="Arial" w:cs="Arial"/>
          <w:b/>
          <w:bCs/>
          <w:i/>
          <w:iCs/>
          <w:sz w:val="21"/>
          <w:szCs w:val="21"/>
        </w:rPr>
        <w:t>.</w:t>
      </w:r>
    </w:p>
    <w:p w:rsidR="00512032" w:rsidRPr="00942433" w:rsidRDefault="00512032" w:rsidP="006B2791">
      <w:pPr>
        <w:pStyle w:val="cetexthtitleitalic"/>
        <w:spacing w:before="24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lastRenderedPageBreak/>
        <w:t>51. НЕФТЬ И ГАЗ</w:t>
      </w:r>
      <w:r w:rsidRPr="00942433">
        <w:rPr>
          <w:rFonts w:ascii="Arial" w:hAnsi="Arial" w:cs="Arial"/>
          <w:b/>
          <w:i/>
          <w:sz w:val="21"/>
          <w:szCs w:val="21"/>
        </w:rPr>
        <w:t xml:space="preserve"> ОВОСС строительства канала и причала в Северо-Капийком море для Тенгизшевроил, 2014. </w:t>
      </w:r>
    </w:p>
    <w:p w:rsidR="00512032" w:rsidRPr="00942433" w:rsidRDefault="00512032" w:rsidP="00512032">
      <w:pPr>
        <w:pStyle w:val="cetexthtitleitalic"/>
        <w:spacing w:before="24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50. НЕФТЬ И ГАЗ</w:t>
      </w:r>
      <w:r w:rsidRPr="00942433">
        <w:rPr>
          <w:rFonts w:ascii="Arial" w:hAnsi="Arial" w:cs="Arial"/>
          <w:sz w:val="21"/>
          <w:szCs w:val="21"/>
        </w:rPr>
        <w:t xml:space="preserve"> </w:t>
      </w:r>
      <w:r w:rsidRPr="00942433">
        <w:rPr>
          <w:rFonts w:ascii="Arial" w:hAnsi="Arial" w:cs="Arial"/>
          <w:b/>
          <w:i/>
          <w:sz w:val="21"/>
          <w:szCs w:val="21"/>
        </w:rPr>
        <w:t>Курирование подготовки ОВОС строительства второй очереди интегрированного нефтехимического комплекса  для Тенгизшевроил, 2013.</w:t>
      </w:r>
      <w:r w:rsidRPr="00942433">
        <w:rPr>
          <w:rFonts w:ascii="Arial" w:hAnsi="Arial" w:cs="Arial"/>
          <w:sz w:val="21"/>
          <w:szCs w:val="21"/>
        </w:rPr>
        <w:t xml:space="preserve"> </w:t>
      </w:r>
    </w:p>
    <w:p w:rsidR="00512032" w:rsidRPr="00942433" w:rsidRDefault="00512032" w:rsidP="00512032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bCs/>
          <w:iCs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49. ЭНЕРГЕТИКА</w:t>
      </w:r>
      <w:r w:rsidRPr="00942433">
        <w:rPr>
          <w:rFonts w:cs="Arial"/>
          <w:b/>
          <w:bCs/>
          <w:i/>
          <w:sz w:val="21"/>
          <w:szCs w:val="21"/>
          <w:lang w:eastAsia="en-GB"/>
        </w:rPr>
        <w:t xml:space="preserve"> </w:t>
      </w:r>
      <w:r w:rsidRPr="00942433">
        <w:rPr>
          <w:rFonts w:ascii="Arial" w:hAnsi="Arial" w:cs="Arial"/>
          <w:b/>
          <w:bCs/>
          <w:i/>
          <w:iCs/>
          <w:sz w:val="21"/>
          <w:szCs w:val="21"/>
        </w:rPr>
        <w:t>Экологический и социальный анализ строительства Балхашской ТЭ</w:t>
      </w:r>
      <w:r w:rsidR="00986A30">
        <w:rPr>
          <w:rFonts w:ascii="Arial" w:hAnsi="Arial" w:cs="Arial"/>
          <w:b/>
          <w:bCs/>
          <w:i/>
          <w:iCs/>
          <w:sz w:val="21"/>
          <w:szCs w:val="21"/>
        </w:rPr>
        <w:t>С</w:t>
      </w:r>
      <w:r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,  Samsung для </w:t>
      </w:r>
      <w:r w:rsidRPr="00942433">
        <w:rPr>
          <w:rFonts w:ascii="Arial" w:eastAsiaTheme="minorEastAsia" w:hAnsi="Arial" w:cs="Arial"/>
          <w:b/>
          <w:i/>
          <w:color w:val="0070C0"/>
          <w:sz w:val="21"/>
          <w:szCs w:val="21"/>
          <w:lang w:eastAsia="en-US"/>
        </w:rPr>
        <w:t>ЕБРР</w:t>
      </w:r>
      <w:r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 с WS Atkins </w:t>
      </w:r>
      <w:r w:rsidRPr="00942433">
        <w:rPr>
          <w:rFonts w:ascii="Arial" w:hAnsi="Arial" w:cs="Arial"/>
          <w:b/>
          <w:bCs/>
          <w:i/>
          <w:iCs/>
          <w:sz w:val="21"/>
          <w:szCs w:val="21"/>
          <w:lang w:val="en-US"/>
        </w:rPr>
        <w:t>PLC</w:t>
      </w:r>
      <w:r w:rsidRPr="00942433">
        <w:rPr>
          <w:rFonts w:ascii="Arial" w:hAnsi="Arial" w:cs="Arial"/>
          <w:bCs/>
          <w:iCs/>
          <w:sz w:val="21"/>
          <w:szCs w:val="21"/>
        </w:rPr>
        <w:t xml:space="preserve">, </w:t>
      </w:r>
      <w:r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2013. </w:t>
      </w:r>
      <w:r w:rsidR="009F2E53">
        <w:rPr>
          <w:rFonts w:ascii="Arial" w:hAnsi="Arial" w:cs="Arial"/>
          <w:bCs/>
          <w:iCs/>
          <w:sz w:val="21"/>
          <w:szCs w:val="21"/>
        </w:rPr>
        <w:t xml:space="preserve">Для обеспечения финансирования международными банками, проект ТЭС был приведен в соответствие </w:t>
      </w:r>
      <w:r w:rsidRPr="00942433">
        <w:rPr>
          <w:rFonts w:ascii="Arial" w:hAnsi="Arial" w:cs="Arial"/>
          <w:bCs/>
          <w:iCs/>
          <w:sz w:val="21"/>
          <w:szCs w:val="21"/>
        </w:rPr>
        <w:t>с «Принципам</w:t>
      </w:r>
      <w:r w:rsidR="009F2E53">
        <w:rPr>
          <w:rFonts w:ascii="Arial" w:hAnsi="Arial" w:cs="Arial"/>
          <w:bCs/>
          <w:iCs/>
          <w:sz w:val="21"/>
          <w:szCs w:val="21"/>
        </w:rPr>
        <w:t>и</w:t>
      </w:r>
      <w:r w:rsidRPr="00942433">
        <w:rPr>
          <w:rFonts w:ascii="Arial" w:hAnsi="Arial" w:cs="Arial"/>
          <w:bCs/>
          <w:iCs/>
          <w:sz w:val="21"/>
          <w:szCs w:val="21"/>
        </w:rPr>
        <w:t xml:space="preserve"> экватора»</w:t>
      </w:r>
      <w:r w:rsidR="009F2E53">
        <w:rPr>
          <w:rFonts w:ascii="Arial" w:hAnsi="Arial" w:cs="Arial"/>
          <w:bCs/>
          <w:iCs/>
          <w:sz w:val="21"/>
          <w:szCs w:val="21"/>
        </w:rPr>
        <w:t xml:space="preserve"> и МФК стандартами. Специалисты ЭСА </w:t>
      </w:r>
      <w:r w:rsidR="00986A30">
        <w:rPr>
          <w:rFonts w:ascii="Arial" w:hAnsi="Arial" w:cs="Arial"/>
          <w:bCs/>
          <w:iCs/>
          <w:sz w:val="21"/>
          <w:szCs w:val="21"/>
        </w:rPr>
        <w:t>провели</w:t>
      </w:r>
      <w:r w:rsidR="006C3ABC">
        <w:rPr>
          <w:rFonts w:ascii="Arial" w:hAnsi="Arial" w:cs="Arial"/>
          <w:bCs/>
          <w:iCs/>
          <w:sz w:val="21"/>
          <w:szCs w:val="21"/>
        </w:rPr>
        <w:t xml:space="preserve"> мониторинг</w:t>
      </w:r>
      <w:r w:rsidR="00986A30">
        <w:rPr>
          <w:rFonts w:ascii="Arial" w:hAnsi="Arial" w:cs="Arial"/>
          <w:bCs/>
          <w:iCs/>
          <w:sz w:val="21"/>
          <w:szCs w:val="21"/>
        </w:rPr>
        <w:t xml:space="preserve"> фонового содержания загрязнения атмосферного воздуха микрочастицами, </w:t>
      </w:r>
      <w:r w:rsidR="00986A30">
        <w:rPr>
          <w:rFonts w:ascii="Arial" w:hAnsi="Arial" w:cs="Arial"/>
          <w:bCs/>
          <w:iCs/>
          <w:sz w:val="21"/>
          <w:szCs w:val="21"/>
          <w:lang w:val="en-US"/>
        </w:rPr>
        <w:t>NOx</w:t>
      </w:r>
      <w:r w:rsidR="00986A30">
        <w:rPr>
          <w:rFonts w:ascii="Arial" w:hAnsi="Arial" w:cs="Arial"/>
          <w:bCs/>
          <w:iCs/>
          <w:sz w:val="21"/>
          <w:szCs w:val="21"/>
        </w:rPr>
        <w:t xml:space="preserve"> и </w:t>
      </w:r>
      <w:r w:rsidR="00986A30">
        <w:rPr>
          <w:rFonts w:ascii="Arial" w:hAnsi="Arial" w:cs="Arial"/>
          <w:bCs/>
          <w:iCs/>
          <w:sz w:val="21"/>
          <w:szCs w:val="21"/>
          <w:lang w:val="en-US"/>
        </w:rPr>
        <w:t>SO</w:t>
      </w:r>
      <w:r w:rsidR="00986A30" w:rsidRPr="00986A30">
        <w:rPr>
          <w:rFonts w:ascii="Arial" w:hAnsi="Arial" w:cs="Arial"/>
          <w:bCs/>
          <w:iCs/>
          <w:sz w:val="21"/>
          <w:szCs w:val="21"/>
          <w:vertAlign w:val="subscript"/>
        </w:rPr>
        <w:t>2</w:t>
      </w:r>
      <w:r w:rsidR="00986A30">
        <w:rPr>
          <w:rFonts w:ascii="Arial" w:hAnsi="Arial" w:cs="Arial"/>
          <w:bCs/>
          <w:iCs/>
          <w:sz w:val="21"/>
          <w:szCs w:val="21"/>
        </w:rPr>
        <w:t xml:space="preserve">, шума и провели </w:t>
      </w:r>
      <w:r w:rsidR="006C3ABC">
        <w:rPr>
          <w:rFonts w:ascii="Arial" w:hAnsi="Arial" w:cs="Arial"/>
          <w:bCs/>
          <w:iCs/>
          <w:sz w:val="21"/>
          <w:szCs w:val="21"/>
        </w:rPr>
        <w:t>социальные исследования</w:t>
      </w:r>
      <w:r w:rsidR="00986A30">
        <w:rPr>
          <w:rFonts w:ascii="Arial" w:hAnsi="Arial" w:cs="Arial"/>
          <w:bCs/>
          <w:iCs/>
          <w:sz w:val="21"/>
          <w:szCs w:val="21"/>
        </w:rPr>
        <w:t xml:space="preserve"> населения г. Улькен, построенного </w:t>
      </w:r>
      <w:r w:rsidR="00B96067">
        <w:rPr>
          <w:rFonts w:ascii="Arial" w:hAnsi="Arial" w:cs="Arial"/>
          <w:bCs/>
          <w:iCs/>
          <w:sz w:val="21"/>
          <w:szCs w:val="21"/>
        </w:rPr>
        <w:t>в советские времена</w:t>
      </w:r>
      <w:r w:rsidR="00986A30">
        <w:rPr>
          <w:rFonts w:ascii="Arial" w:hAnsi="Arial" w:cs="Arial"/>
          <w:bCs/>
          <w:iCs/>
          <w:sz w:val="21"/>
          <w:szCs w:val="21"/>
        </w:rPr>
        <w:t xml:space="preserve"> для работников ТЭС</w:t>
      </w:r>
      <w:r w:rsidR="006C3ABC">
        <w:rPr>
          <w:rFonts w:ascii="Arial" w:hAnsi="Arial" w:cs="Arial"/>
          <w:bCs/>
          <w:iCs/>
          <w:sz w:val="21"/>
          <w:szCs w:val="21"/>
        </w:rPr>
        <w:t xml:space="preserve">. </w:t>
      </w:r>
    </w:p>
    <w:p w:rsidR="00512032" w:rsidRPr="00942433" w:rsidRDefault="00512032" w:rsidP="00512032">
      <w:pPr>
        <w:pStyle w:val="cetexthtitleitalic"/>
        <w:spacing w:before="24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48. ТУРИЗМ</w:t>
      </w:r>
      <w:r w:rsidRPr="00942433">
        <w:rPr>
          <w:rFonts w:cs="Arial"/>
          <w:bCs/>
          <w:sz w:val="21"/>
          <w:szCs w:val="21"/>
          <w:lang w:eastAsia="en-GB"/>
        </w:rPr>
        <w:t xml:space="preserve"> </w:t>
      </w:r>
      <w:r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ПредОВОС к ТЭО </w:t>
      </w:r>
      <w:r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развития горнолыжного курорта Кокжайлау, для ТОО «Kokzhailau Ski Resort», Казахстан, 2012-2013. </w:t>
      </w:r>
      <w:r w:rsidRPr="00942433">
        <w:rPr>
          <w:rFonts w:ascii="Arial" w:hAnsi="Arial" w:cs="Arial"/>
          <w:sz w:val="21"/>
          <w:szCs w:val="21"/>
        </w:rPr>
        <w:t>В составе международной группы планировщиков склонов (Ecosign), инженеров (Arup), экономистов (Howath) и специалистов по управлению риском опасных природных явлений (Engineerisk) ТОО «ЭкоСоцио Аналистс» осуществляла поддержку разработки мастер плана и ТЭО в социальной и экологической сфере (к прим.  ГИС картирование ограничений и чувствительности) и подготовила предОВОС для этой части Или-Алатауского ГНПП. В рамках проекта, были так же оценены 6 альтернативных территорий расположения проекта, общей площадью 420км</w:t>
      </w:r>
      <w:r w:rsidRPr="00942433">
        <w:rPr>
          <w:rFonts w:ascii="Arial" w:hAnsi="Arial" w:cs="Arial"/>
          <w:sz w:val="21"/>
          <w:szCs w:val="21"/>
          <w:vertAlign w:val="superscript"/>
        </w:rPr>
        <w:t>2</w:t>
      </w:r>
      <w:r w:rsidRPr="00942433">
        <w:rPr>
          <w:rFonts w:ascii="Arial" w:hAnsi="Arial" w:cs="Arial"/>
          <w:sz w:val="21"/>
          <w:szCs w:val="21"/>
        </w:rPr>
        <w:t>.</w:t>
      </w:r>
    </w:p>
    <w:p w:rsidR="006B2791" w:rsidRPr="00942433" w:rsidRDefault="00512032" w:rsidP="006B2791">
      <w:pPr>
        <w:pStyle w:val="cetexthtitleitalic"/>
        <w:spacing w:before="24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47. ТУРИЗМ</w:t>
      </w:r>
      <w:r w:rsidRPr="00942433">
        <w:rPr>
          <w:rFonts w:cs="Arial"/>
          <w:bCs/>
          <w:sz w:val="21"/>
          <w:szCs w:val="21"/>
          <w:lang w:eastAsia="en-GB"/>
        </w:rPr>
        <w:t xml:space="preserve"> </w:t>
      </w:r>
      <w:r w:rsidR="006B2791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Эко- и социо-анализ развития горнолыжного туризма в Алматы для Казахстанского института развития индустрии с </w:t>
      </w:r>
      <w:r w:rsidR="006B2791" w:rsidRPr="00942433">
        <w:rPr>
          <w:rFonts w:ascii="Arial" w:hAnsi="Arial" w:cs="Arial"/>
          <w:b/>
          <w:bCs/>
          <w:i/>
          <w:iCs/>
          <w:sz w:val="21"/>
          <w:szCs w:val="21"/>
          <w:lang w:val="en-US"/>
        </w:rPr>
        <w:t>Ecosign</w:t>
      </w:r>
      <w:r w:rsidR="006B2791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6B2791" w:rsidRPr="00942433">
        <w:rPr>
          <w:rFonts w:ascii="Arial" w:hAnsi="Arial" w:cs="Arial"/>
          <w:b/>
          <w:i/>
          <w:sz w:val="21"/>
          <w:szCs w:val="21"/>
        </w:rPr>
        <w:t xml:space="preserve">Mountain Resort Planners </w:t>
      </w:r>
      <w:r w:rsidR="006B2791" w:rsidRPr="00942433">
        <w:rPr>
          <w:rFonts w:ascii="Arial" w:hAnsi="Arial" w:cs="Arial"/>
          <w:b/>
          <w:bCs/>
          <w:i/>
          <w:iCs/>
          <w:sz w:val="21"/>
          <w:szCs w:val="21"/>
          <w:lang w:val="en-US"/>
        </w:rPr>
        <w:t>Ltd</w:t>
      </w:r>
      <w:r w:rsidR="006B2791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., Казахстан, 2012 </w:t>
      </w:r>
      <w:r w:rsidR="006B2791" w:rsidRPr="00942433">
        <w:rPr>
          <w:rFonts w:ascii="Arial" w:hAnsi="Arial" w:cs="Arial"/>
          <w:sz w:val="21"/>
          <w:szCs w:val="21"/>
        </w:rPr>
        <w:t>Вместе со специалистами Ecosign было исследовано 2180км</w:t>
      </w:r>
      <w:r w:rsidR="006B2791" w:rsidRPr="00942433">
        <w:rPr>
          <w:rFonts w:ascii="Arial" w:hAnsi="Arial" w:cs="Arial"/>
          <w:sz w:val="21"/>
          <w:szCs w:val="21"/>
          <w:vertAlign w:val="superscript"/>
        </w:rPr>
        <w:t>2</w:t>
      </w:r>
      <w:r w:rsidR="006B2791" w:rsidRPr="00942433">
        <w:rPr>
          <w:rFonts w:ascii="Arial" w:hAnsi="Arial" w:cs="Arial"/>
          <w:sz w:val="21"/>
          <w:szCs w:val="21"/>
        </w:rPr>
        <w:t xml:space="preserve"> гор вокруг Алматы и выданы рекомендации по измерению стратегии развития горного туризма. Рекомендации включали SWAT анализ приоритетности развития 9 потенциальных горнолыжных курортов.</w:t>
      </w:r>
    </w:p>
    <w:p w:rsidR="004628A7" w:rsidRPr="00942433" w:rsidRDefault="00512032" w:rsidP="004628A7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46. ТРАНСПОРТ</w:t>
      </w:r>
      <w:r w:rsidRPr="00942433">
        <w:rPr>
          <w:rFonts w:cs="Arial"/>
          <w:bCs/>
          <w:sz w:val="21"/>
          <w:szCs w:val="21"/>
          <w:lang w:eastAsia="en-GB"/>
        </w:rPr>
        <w:t xml:space="preserve"> </w:t>
      </w:r>
      <w:r w:rsidR="007C7B3E">
        <w:rPr>
          <w:rFonts w:ascii="Arial" w:hAnsi="Arial" w:cs="Arial"/>
          <w:b/>
          <w:bCs/>
          <w:i/>
          <w:iCs/>
          <w:sz w:val="21"/>
          <w:szCs w:val="21"/>
        </w:rPr>
        <w:t>ОВОСС</w:t>
      </w:r>
      <w:r w:rsidR="004628A7" w:rsidRPr="00942433">
        <w:rPr>
          <w:rFonts w:ascii="Arial" w:hAnsi="Arial" w:cs="Arial"/>
          <w:b/>
          <w:bCs/>
          <w:i/>
          <w:iCs/>
          <w:sz w:val="21"/>
          <w:szCs w:val="21"/>
        </w:rPr>
        <w:t>, план взаимодействия с заинтересованными сторонами и план переселения для модернизации дороги категории</w:t>
      </w:r>
      <w:r w:rsidR="007C7B3E">
        <w:rPr>
          <w:rFonts w:ascii="Arial" w:hAnsi="Arial" w:cs="Arial"/>
          <w:b/>
          <w:bCs/>
          <w:i/>
          <w:iCs/>
          <w:sz w:val="21"/>
          <w:szCs w:val="21"/>
        </w:rPr>
        <w:t xml:space="preserve"> 1б</w:t>
      </w:r>
      <w:r w:rsidR="004628A7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 Шымкент-Ташкент км 742-804.2, </w:t>
      </w:r>
      <w:r w:rsidR="007C7B3E">
        <w:rPr>
          <w:rFonts w:ascii="Arial" w:hAnsi="Arial" w:cs="Arial"/>
          <w:b/>
          <w:bCs/>
          <w:i/>
          <w:iCs/>
          <w:sz w:val="21"/>
          <w:szCs w:val="21"/>
        </w:rPr>
        <w:t xml:space="preserve">для </w:t>
      </w:r>
      <w:r w:rsidR="004628A7" w:rsidRPr="00942433">
        <w:rPr>
          <w:rFonts w:ascii="Arial" w:hAnsi="Arial" w:cs="Arial"/>
          <w:b/>
          <w:bCs/>
          <w:i/>
          <w:iCs/>
          <w:color w:val="0070C0"/>
          <w:sz w:val="21"/>
          <w:szCs w:val="21"/>
        </w:rPr>
        <w:t>ЕБРР</w:t>
      </w:r>
      <w:r w:rsidR="004628A7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, 2012. </w:t>
      </w:r>
      <w:r w:rsidR="004628A7" w:rsidRPr="00942433">
        <w:rPr>
          <w:rFonts w:ascii="Arial" w:hAnsi="Arial" w:cs="Arial"/>
          <w:sz w:val="21"/>
          <w:szCs w:val="21"/>
        </w:rPr>
        <w:t xml:space="preserve">Проект фокусировался на обеспечении безопасного перехода дороги школьниками, пожилыми людьми и животными, бесперебойного доступа населения к воде </w:t>
      </w:r>
      <w:r w:rsidR="004628A7" w:rsidRPr="00942433">
        <w:rPr>
          <w:rFonts w:ascii="Arial" w:hAnsi="Arial" w:cs="Arial"/>
          <w:color w:val="000000"/>
          <w:sz w:val="21"/>
          <w:szCs w:val="21"/>
        </w:rPr>
        <w:t>для полива огородов и доступа местного населения к дороге во время строительства. Но основной задачей являлось переселение большого количество придорожных торговцев из полосы отвода дороги в безопасное место с сохранением их условий проживания и доходов. Анализ учел требования к производству банка №1-5 и 10.</w:t>
      </w:r>
    </w:p>
    <w:p w:rsidR="004628A7" w:rsidRPr="00942433" w:rsidRDefault="00B12EA4" w:rsidP="004628A7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45. ТРАНСПОРТ</w:t>
      </w:r>
      <w:r w:rsidRPr="00942433">
        <w:rPr>
          <w:rFonts w:cs="Arial"/>
          <w:bCs/>
          <w:sz w:val="21"/>
          <w:szCs w:val="21"/>
          <w:lang w:eastAsia="en-GB"/>
        </w:rPr>
        <w:t xml:space="preserve"> </w:t>
      </w:r>
      <w:r w:rsidR="004628A7" w:rsidRPr="00942433">
        <w:rPr>
          <w:rFonts w:ascii="Arial" w:hAnsi="Arial" w:cs="Arial"/>
          <w:b/>
          <w:i/>
          <w:sz w:val="21"/>
          <w:szCs w:val="21"/>
        </w:rPr>
        <w:t xml:space="preserve">Аудит экологической и социо-экономической среды, ОТ и ТБ, эко- и социо- анализ воздействия и план взаимодействия с заинтересованными сторонами для модернизации международного аэропорта Худжанд, Таджикистан, </w:t>
      </w:r>
      <w:r w:rsidR="004628A7" w:rsidRPr="00942433">
        <w:rPr>
          <w:rFonts w:ascii="Arial" w:hAnsi="Arial" w:cs="Arial"/>
          <w:b/>
          <w:i/>
          <w:color w:val="0070C0"/>
          <w:sz w:val="21"/>
          <w:szCs w:val="21"/>
        </w:rPr>
        <w:t>ЕБРР</w:t>
      </w:r>
      <w:r w:rsidR="004628A7" w:rsidRPr="00942433">
        <w:rPr>
          <w:rFonts w:ascii="Arial" w:hAnsi="Arial" w:cs="Arial"/>
          <w:b/>
          <w:i/>
          <w:sz w:val="21"/>
          <w:szCs w:val="21"/>
        </w:rPr>
        <w:t>, 2012г.</w:t>
      </w:r>
      <w:r w:rsidR="004628A7" w:rsidRPr="00942433">
        <w:rPr>
          <w:rFonts w:ascii="Arial" w:hAnsi="Arial" w:cs="Arial"/>
          <w:b/>
          <w:sz w:val="21"/>
          <w:szCs w:val="21"/>
        </w:rPr>
        <w:t xml:space="preserve"> </w:t>
      </w:r>
      <w:r w:rsidR="004628A7" w:rsidRPr="00942433">
        <w:rPr>
          <w:rFonts w:ascii="Arial" w:hAnsi="Arial" w:cs="Arial"/>
          <w:sz w:val="21"/>
          <w:szCs w:val="21"/>
        </w:rPr>
        <w:t>Построенный для транспортировки первой советской атомной бомбы, аэропорт решил повысить свой международный статус приведением безопасности</w:t>
      </w:r>
      <w:r w:rsidRPr="00942433">
        <w:rPr>
          <w:rFonts w:ascii="Arial" w:hAnsi="Arial" w:cs="Arial"/>
          <w:sz w:val="21"/>
          <w:szCs w:val="21"/>
        </w:rPr>
        <w:t xml:space="preserve"> посадки и взлета на требуемый </w:t>
      </w:r>
      <w:r w:rsidRPr="00942433">
        <w:rPr>
          <w:rFonts w:ascii="Arial" w:hAnsi="Arial" w:cs="Arial"/>
          <w:sz w:val="21"/>
          <w:szCs w:val="21"/>
          <w:lang w:val="en-US"/>
        </w:rPr>
        <w:t>ICAO</w:t>
      </w:r>
      <w:r w:rsidR="004628A7" w:rsidRPr="00942433">
        <w:rPr>
          <w:rFonts w:ascii="Arial" w:hAnsi="Arial" w:cs="Arial"/>
          <w:sz w:val="21"/>
          <w:szCs w:val="21"/>
        </w:rPr>
        <w:t xml:space="preserve"> уровень. Усилия группы проекта были сконцентрированы на оценке воздействия на жителей соседних с аэропортом домов, на пути перевозки строительного материала, на здоровье и безопасность рабочих и на качество грунтовых вод. В результате был предложен экономичный механизм отслеживания воздействия от шума самолетов на население, простые меры по уменьшению риска средних и крупных утечек керосина на складе ГСМ.</w:t>
      </w:r>
    </w:p>
    <w:p w:rsidR="004628A7" w:rsidRPr="00942433" w:rsidRDefault="00B12EA4" w:rsidP="004628A7">
      <w:pPr>
        <w:pStyle w:val="cetextparagraph"/>
        <w:spacing w:before="120" w:beforeAutospacing="0" w:after="0" w:afterAutospacing="0"/>
        <w:jc w:val="both"/>
        <w:rPr>
          <w:rFonts w:ascii="Arial" w:hAnsi="Arial" w:cs="Arial"/>
          <w:b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44. ТРАНСПОРТ</w:t>
      </w:r>
      <w:r w:rsidRPr="00942433">
        <w:rPr>
          <w:rFonts w:cs="Arial"/>
          <w:bCs/>
          <w:sz w:val="21"/>
          <w:szCs w:val="21"/>
          <w:lang w:eastAsia="en-GB"/>
        </w:rPr>
        <w:t xml:space="preserve"> </w:t>
      </w:r>
      <w:r w:rsidR="004628A7" w:rsidRPr="00942433">
        <w:rPr>
          <w:rFonts w:ascii="Arial" w:hAnsi="Arial" w:cs="Arial"/>
          <w:b/>
          <w:i/>
          <w:sz w:val="21"/>
          <w:szCs w:val="21"/>
        </w:rPr>
        <w:t xml:space="preserve">Анализ экологического воздействия и План взаимодействия с заинтересованными сторонами проекта реконструкции проспекта Сомони, клиент </w:t>
      </w:r>
      <w:r w:rsidR="004628A7" w:rsidRPr="00942433">
        <w:rPr>
          <w:rFonts w:ascii="Arial" w:hAnsi="Arial" w:cs="Arial"/>
          <w:b/>
          <w:i/>
          <w:color w:val="0070C0"/>
          <w:sz w:val="21"/>
          <w:szCs w:val="21"/>
        </w:rPr>
        <w:t>ЕБРР</w:t>
      </w:r>
      <w:r w:rsidR="004628A7" w:rsidRPr="00942433">
        <w:rPr>
          <w:rFonts w:ascii="Arial" w:hAnsi="Arial" w:cs="Arial"/>
          <w:b/>
          <w:i/>
          <w:sz w:val="21"/>
          <w:szCs w:val="21"/>
        </w:rPr>
        <w:t>, Душанбе, Таджикистан, май-июль 2011г.</w:t>
      </w:r>
      <w:r w:rsidR="004628A7" w:rsidRPr="00942433">
        <w:rPr>
          <w:rFonts w:ascii="Arial" w:hAnsi="Arial" w:cs="Arial"/>
          <w:sz w:val="21"/>
          <w:szCs w:val="21"/>
        </w:rPr>
        <w:t>Банк рассматривал выдачу займа Правительству Таджикистана для снижения перегруженности автодороги международного маршрута через Душанбе. Концептуальной идеей было строительство двух эстакад и расширение проезжей части 5 км одного из главных проспектов в городе. Работа включала оценку интенсивности транспортного потока и моделирование загрязнения воздуха на 10 лет вперед. Для определения необходимости переселения и учета мнения заинтересованных сторон на раннем этапе, группа проекта провела опрос и  перепись местного населения, интервью с фокусными группами среди жителей проспекта, государственных учреждений и предприятий. Полученный в результате план действий в экологической и социальной сфере, предложил конкретные экономически эффективные меры для повышения безопасности перехода проспекта и снижения воздействия на водителей и жителей во время строительства. План взаимодействия с заинтересованными сторонами дал простой и культурно приемлемый механизм вовлечения заинтересованных сторон страны и со</w:t>
      </w:r>
      <w:r w:rsidR="004628A7" w:rsidRPr="00942433">
        <w:rPr>
          <w:rFonts w:ascii="Arial" w:hAnsi="Arial" w:cs="Arial"/>
          <w:sz w:val="21"/>
          <w:szCs w:val="21"/>
        </w:rPr>
        <w:lastRenderedPageBreak/>
        <w:t>седних государств. Связь и материалы консультаций были на таджикском и русском языках. Отчеты для ЕБРР были подготовлены на английском языке.</w:t>
      </w:r>
    </w:p>
    <w:p w:rsidR="004628A7" w:rsidRPr="00942433" w:rsidRDefault="00B12EA4" w:rsidP="00C31F29">
      <w:pPr>
        <w:pStyle w:val="cetexthtitleitalic"/>
        <w:spacing w:before="240" w:beforeAutospacing="0" w:after="0" w:afterAutospacing="0"/>
        <w:jc w:val="both"/>
        <w:rPr>
          <w:rFonts w:ascii="Arial" w:hAnsi="Arial" w:cs="Arial"/>
          <w:bCs/>
          <w:iCs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43. НЕФТЬ И ГАЗ</w:t>
      </w:r>
      <w:r w:rsidRPr="00942433">
        <w:rPr>
          <w:rFonts w:ascii="Arial" w:hAnsi="Arial" w:cs="Arial"/>
          <w:sz w:val="21"/>
          <w:szCs w:val="21"/>
        </w:rPr>
        <w:t xml:space="preserve"> </w:t>
      </w:r>
      <w:r w:rsidR="004628A7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Экологическое и социальное исследование побережья Каспийского моря Мангыстауской обл., для  </w:t>
      </w:r>
      <w:r w:rsidR="004628A7" w:rsidRPr="00942433">
        <w:rPr>
          <w:rFonts w:ascii="Arial" w:hAnsi="Arial" w:cs="Arial"/>
          <w:b/>
          <w:bCs/>
          <w:i/>
          <w:iCs/>
          <w:sz w:val="21"/>
          <w:szCs w:val="21"/>
          <w:lang w:val="en-US"/>
        </w:rPr>
        <w:t>Shell</w:t>
      </w:r>
      <w:r w:rsidR="004628A7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4628A7" w:rsidRPr="00942433">
        <w:rPr>
          <w:rFonts w:ascii="Arial" w:hAnsi="Arial" w:cs="Arial"/>
          <w:b/>
          <w:bCs/>
          <w:i/>
          <w:iCs/>
          <w:sz w:val="21"/>
          <w:szCs w:val="21"/>
          <w:lang w:val="en-US"/>
        </w:rPr>
        <w:t>Development</w:t>
      </w:r>
      <w:r w:rsidR="004628A7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4628A7" w:rsidRPr="00942433">
        <w:rPr>
          <w:rFonts w:ascii="Arial" w:hAnsi="Arial" w:cs="Arial"/>
          <w:b/>
          <w:bCs/>
          <w:i/>
          <w:iCs/>
          <w:sz w:val="21"/>
          <w:szCs w:val="21"/>
          <w:lang w:val="en-US"/>
        </w:rPr>
        <w:t>Kashagan</w:t>
      </w:r>
      <w:r w:rsidR="004628A7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4628A7" w:rsidRPr="00942433">
        <w:rPr>
          <w:rFonts w:ascii="Arial" w:hAnsi="Arial" w:cs="Arial"/>
          <w:b/>
          <w:bCs/>
          <w:i/>
          <w:iCs/>
          <w:sz w:val="21"/>
          <w:szCs w:val="21"/>
          <w:lang w:val="en-US"/>
        </w:rPr>
        <w:t>B</w:t>
      </w:r>
      <w:r w:rsidR="004628A7" w:rsidRPr="00942433">
        <w:rPr>
          <w:rFonts w:ascii="Arial" w:hAnsi="Arial" w:cs="Arial"/>
          <w:b/>
          <w:bCs/>
          <w:i/>
          <w:iCs/>
          <w:sz w:val="21"/>
          <w:szCs w:val="21"/>
        </w:rPr>
        <w:t>.</w:t>
      </w:r>
      <w:r w:rsidR="004628A7" w:rsidRPr="00942433">
        <w:rPr>
          <w:rFonts w:ascii="Arial" w:hAnsi="Arial" w:cs="Arial"/>
          <w:b/>
          <w:bCs/>
          <w:i/>
          <w:iCs/>
          <w:sz w:val="21"/>
          <w:szCs w:val="21"/>
          <w:lang w:val="en-US"/>
        </w:rPr>
        <w:t>V</w:t>
      </w:r>
      <w:r w:rsidR="004628A7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., 2011. </w:t>
      </w:r>
      <w:r w:rsidR="004628A7" w:rsidRPr="00942433">
        <w:rPr>
          <w:rFonts w:ascii="Arial" w:hAnsi="Arial" w:cs="Arial"/>
          <w:bCs/>
          <w:iCs/>
          <w:sz w:val="21"/>
          <w:szCs w:val="21"/>
        </w:rPr>
        <w:t>Исследование определило существующее состояние и проблемы, ограничения освоению побережья и необходимые дополнительные изыскания.</w:t>
      </w:r>
    </w:p>
    <w:p w:rsidR="004628A7" w:rsidRPr="00942433" w:rsidRDefault="00B12EA4" w:rsidP="004628A7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42. ЭНЕРГЕТИКА</w:t>
      </w:r>
      <w:r w:rsidRPr="00942433">
        <w:rPr>
          <w:rFonts w:cs="Arial"/>
          <w:b/>
          <w:bCs/>
          <w:i/>
          <w:sz w:val="21"/>
          <w:szCs w:val="21"/>
          <w:lang w:eastAsia="en-GB"/>
        </w:rPr>
        <w:t xml:space="preserve"> </w:t>
      </w:r>
      <w:r w:rsidR="004628A7" w:rsidRPr="00942433">
        <w:rPr>
          <w:rFonts w:ascii="Arial" w:hAnsi="Arial" w:cs="Arial"/>
          <w:b/>
          <w:bCs/>
          <w:i/>
          <w:iCs/>
          <w:sz w:val="21"/>
          <w:szCs w:val="21"/>
        </w:rPr>
        <w:t>ПредОВОС ветропарка «Ерейментау» для ТОО «</w:t>
      </w:r>
      <w:r w:rsidR="004628A7" w:rsidRPr="00942433">
        <w:rPr>
          <w:rFonts w:ascii="Arial" w:hAnsi="Arial" w:cs="Arial"/>
          <w:b/>
          <w:bCs/>
          <w:i/>
          <w:iCs/>
          <w:sz w:val="21"/>
          <w:szCs w:val="21"/>
          <w:lang w:val="en-US"/>
        </w:rPr>
        <w:t>New</w:t>
      </w:r>
      <w:r w:rsidR="004628A7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4628A7" w:rsidRPr="00942433">
        <w:rPr>
          <w:rFonts w:ascii="Arial" w:hAnsi="Arial" w:cs="Arial"/>
          <w:b/>
          <w:bCs/>
          <w:i/>
          <w:iCs/>
          <w:sz w:val="21"/>
          <w:szCs w:val="21"/>
          <w:lang w:val="en-US"/>
        </w:rPr>
        <w:t>Smart</w:t>
      </w:r>
      <w:r w:rsidR="004628A7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4628A7" w:rsidRPr="00942433">
        <w:rPr>
          <w:rFonts w:ascii="Arial" w:hAnsi="Arial" w:cs="Arial"/>
          <w:b/>
          <w:bCs/>
          <w:i/>
          <w:iCs/>
          <w:sz w:val="21"/>
          <w:szCs w:val="21"/>
          <w:lang w:val="en-US"/>
        </w:rPr>
        <w:t>Energy</w:t>
      </w:r>
      <w:r w:rsidR="004628A7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», Казахстан, 2011. </w:t>
      </w:r>
      <w:r w:rsidR="004628A7" w:rsidRPr="00942433">
        <w:rPr>
          <w:rFonts w:ascii="Arial" w:hAnsi="Arial" w:cs="Arial"/>
          <w:sz w:val="21"/>
          <w:szCs w:val="21"/>
        </w:rPr>
        <w:t>В дополнение к требуемому законодательством содержанию, отчет включал список заинтересованных сторон, описание процесса их вовлечения и механизма раскрытия информации, а так же план природоохранных мероприятий с рекомендациями по дополнительным изысканиям с обозначением стоимости таких работ.</w:t>
      </w:r>
    </w:p>
    <w:p w:rsidR="004628A7" w:rsidRPr="00942433" w:rsidRDefault="00B12EA4" w:rsidP="004628A7">
      <w:pPr>
        <w:pStyle w:val="cetextparagraph"/>
        <w:spacing w:before="120" w:beforeAutospacing="0" w:after="0" w:afterAutospacing="0"/>
        <w:jc w:val="both"/>
        <w:rPr>
          <w:rFonts w:ascii="Arial" w:hAnsi="Arial" w:cs="Arial"/>
          <w:bCs/>
          <w:iCs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41. НЕФТЬ И ГАЗ</w:t>
      </w:r>
      <w:r w:rsidRPr="00942433">
        <w:rPr>
          <w:rFonts w:ascii="Arial" w:hAnsi="Arial" w:cs="Arial"/>
          <w:sz w:val="21"/>
          <w:szCs w:val="21"/>
        </w:rPr>
        <w:t xml:space="preserve"> </w:t>
      </w:r>
      <w:r w:rsidR="004628A7" w:rsidRPr="00942433">
        <w:rPr>
          <w:rFonts w:ascii="Arial" w:hAnsi="Arial" w:cs="Arial"/>
          <w:b/>
          <w:i/>
          <w:sz w:val="21"/>
          <w:szCs w:val="21"/>
        </w:rPr>
        <w:t xml:space="preserve">Эко- и социо- аудит и анализ расширения производственных мощностей ТОО «Жанрос дриллинг», для </w:t>
      </w:r>
      <w:r w:rsidR="004628A7" w:rsidRPr="00942433">
        <w:rPr>
          <w:rFonts w:ascii="Arial" w:hAnsi="Arial" w:cs="Arial"/>
          <w:b/>
          <w:i/>
          <w:color w:val="0070C0"/>
          <w:sz w:val="21"/>
          <w:szCs w:val="21"/>
        </w:rPr>
        <w:t>ЕБРР</w:t>
      </w:r>
      <w:r w:rsidR="004628A7" w:rsidRPr="00942433">
        <w:rPr>
          <w:rFonts w:ascii="Arial" w:hAnsi="Arial" w:cs="Arial"/>
          <w:b/>
          <w:i/>
          <w:sz w:val="21"/>
          <w:szCs w:val="21"/>
        </w:rPr>
        <w:t>, Казахстан,</w:t>
      </w:r>
      <w:r w:rsidR="004628A7" w:rsidRPr="00942433">
        <w:rPr>
          <w:rFonts w:ascii="Arial" w:hAnsi="Arial" w:cs="Arial"/>
          <w:sz w:val="21"/>
          <w:szCs w:val="21"/>
        </w:rPr>
        <w:t xml:space="preserve"> </w:t>
      </w:r>
      <w:r w:rsidR="004628A7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2010-2011. </w:t>
      </w:r>
      <w:r w:rsidR="004628A7" w:rsidRPr="00942433">
        <w:rPr>
          <w:rFonts w:ascii="Arial" w:hAnsi="Arial" w:cs="Arial"/>
          <w:bCs/>
          <w:iCs/>
          <w:sz w:val="21"/>
          <w:szCs w:val="21"/>
        </w:rPr>
        <w:t>Усилия ЭСА гарантировали соответствие управления компании и планов покупки современного оборудования для тестирования нефтяных скважин требованиям банка. Оценке подверглись все части производства, от головного офиса, до материальной базы и удаленных площадок ремонта и тестирования скважин, где было проверено выполнение политик и процедур компании и законодательства РК. План действий в области охраны труда, здоровья и окружающей и социальной среды, предлагавший устранение несоответствий простыми и недорогими способами, был согласован с компанией до представления в банк, тем самым ускорив процесс его обсуждения и утверждения.</w:t>
      </w:r>
    </w:p>
    <w:p w:rsidR="004628A7" w:rsidRPr="00942433" w:rsidRDefault="00B12EA4" w:rsidP="004628A7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bCs/>
          <w:iCs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40. ПРОИЗВОДСТВО</w:t>
      </w:r>
      <w:r w:rsidRPr="00942433">
        <w:rPr>
          <w:rFonts w:cs="Arial"/>
          <w:b/>
          <w:bCs/>
          <w:i/>
          <w:sz w:val="21"/>
          <w:szCs w:val="21"/>
          <w:lang w:eastAsia="en-GB"/>
        </w:rPr>
        <w:t xml:space="preserve"> </w:t>
      </w:r>
      <w:r w:rsidR="004628A7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ОВОСС расширения Степногорского подшипникового завода, для </w:t>
      </w:r>
      <w:r w:rsidR="004628A7" w:rsidRPr="00942433">
        <w:rPr>
          <w:rFonts w:ascii="Arial" w:hAnsi="Arial" w:cs="Arial"/>
          <w:b/>
          <w:bCs/>
          <w:i/>
          <w:iCs/>
          <w:color w:val="0070C0"/>
          <w:sz w:val="21"/>
          <w:szCs w:val="21"/>
        </w:rPr>
        <w:t xml:space="preserve">ЕБРР </w:t>
      </w:r>
      <w:r w:rsidR="004628A7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с </w:t>
      </w:r>
      <w:r w:rsidR="004628A7" w:rsidRPr="00942433">
        <w:rPr>
          <w:rFonts w:ascii="Arial" w:hAnsi="Arial" w:cs="Arial"/>
          <w:b/>
          <w:bCs/>
          <w:i/>
          <w:iCs/>
          <w:sz w:val="21"/>
          <w:szCs w:val="21"/>
          <w:lang w:val="en-US"/>
        </w:rPr>
        <w:t>Atkins</w:t>
      </w:r>
      <w:r w:rsidR="004628A7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4628A7" w:rsidRPr="00942433">
        <w:rPr>
          <w:rFonts w:ascii="Arial" w:hAnsi="Arial" w:cs="Arial"/>
          <w:b/>
          <w:bCs/>
          <w:i/>
          <w:iCs/>
          <w:sz w:val="21"/>
          <w:szCs w:val="21"/>
          <w:lang w:val="en-US"/>
        </w:rPr>
        <w:t>PLC</w:t>
      </w:r>
      <w:r w:rsidR="004628A7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, Казахстан, 2010. </w:t>
      </w:r>
      <w:r w:rsidR="004628A7" w:rsidRPr="00942433">
        <w:rPr>
          <w:rFonts w:ascii="Arial" w:hAnsi="Arial" w:cs="Arial"/>
          <w:bCs/>
          <w:iCs/>
          <w:sz w:val="21"/>
          <w:szCs w:val="21"/>
        </w:rPr>
        <w:t>В рамках подготовки ОВОСС для банка, ЭСА провело экологический и социальный аудит, социальное обследование, проанализировало местных ОВОС на пробелы и подготовила план вовлечения заинтересованных сторон.</w:t>
      </w:r>
    </w:p>
    <w:p w:rsidR="004628A7" w:rsidRPr="00942433" w:rsidRDefault="00B12EA4" w:rsidP="004628A7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39. ПРОИЗВОДСТВО</w:t>
      </w:r>
      <w:r w:rsidRPr="00942433">
        <w:rPr>
          <w:rFonts w:cs="Arial"/>
          <w:b/>
          <w:bCs/>
          <w:i/>
          <w:sz w:val="21"/>
          <w:szCs w:val="21"/>
          <w:lang w:eastAsia="en-GB"/>
        </w:rPr>
        <w:t xml:space="preserve"> </w:t>
      </w:r>
      <w:r w:rsidR="004628A7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Трубопрокатный завод </w:t>
      </w:r>
      <w:r w:rsidR="004628A7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Bredero</w:t>
      </w:r>
      <w:r w:rsidR="004628A7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4628A7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Shaw</w:t>
      </w:r>
      <w:r w:rsidR="004628A7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Заявление об экологических последствиях строительства. Казахстан, 2010. </w:t>
      </w:r>
      <w:r w:rsidR="004628A7" w:rsidRPr="00942433">
        <w:rPr>
          <w:rFonts w:ascii="Arial" w:hAnsi="Arial" w:cs="Arial"/>
          <w:bCs/>
          <w:iCs/>
          <w:color w:val="000000"/>
          <w:sz w:val="21"/>
          <w:szCs w:val="21"/>
        </w:rPr>
        <w:t>В дополнение к заявлению, ЭСА обеспечила соответствие дизайна требованиям к рабочим местам по шуму, освещению, качеству воздуха и удостоверилось, что финансовые расчеты учитывают требования к продолжительности смен, межсменного отдыха и изменение продолжительности в связи с вредностью производства и неблагоприятными погодными условиями. Рекомендации включали установку шумопоглащающих панелей и шумоизоляцию стен и кабин оборудования.</w:t>
      </w:r>
    </w:p>
    <w:p w:rsidR="004628A7" w:rsidRPr="00942433" w:rsidRDefault="00B12EA4" w:rsidP="004628A7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38. ПРОИЗВОДСТВО</w:t>
      </w:r>
      <w:r w:rsidRPr="00942433">
        <w:rPr>
          <w:rFonts w:cs="Arial"/>
          <w:b/>
          <w:bCs/>
          <w:i/>
          <w:sz w:val="21"/>
          <w:szCs w:val="21"/>
          <w:lang w:eastAsia="en-GB"/>
        </w:rPr>
        <w:t xml:space="preserve"> </w:t>
      </w:r>
      <w:r w:rsidR="004628A7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ОВОСС модернизации </w:t>
      </w:r>
      <w:r w:rsidR="008149B7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сталелитейного завода </w:t>
      </w:r>
      <w:r w:rsidR="004628A7" w:rsidRPr="00942433">
        <w:rPr>
          <w:rFonts w:ascii="Arial" w:hAnsi="Arial" w:cs="Arial"/>
          <w:b/>
          <w:bCs/>
          <w:i/>
          <w:iCs/>
          <w:sz w:val="21"/>
          <w:szCs w:val="21"/>
        </w:rPr>
        <w:t>АО «</w:t>
      </w:r>
      <w:r w:rsidR="008149B7" w:rsidRPr="00942433">
        <w:rPr>
          <w:rFonts w:ascii="Arial" w:hAnsi="Arial" w:cs="Arial"/>
          <w:b/>
          <w:bCs/>
          <w:i/>
          <w:iCs/>
          <w:sz w:val="21"/>
          <w:szCs w:val="21"/>
          <w:lang w:val="en-US"/>
        </w:rPr>
        <w:t>ArcelorMittal</w:t>
      </w:r>
      <w:r w:rsidR="008149B7" w:rsidRPr="00942433" w:rsidDel="008149B7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4628A7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Темиртау» для </w:t>
      </w:r>
      <w:r w:rsidR="004628A7" w:rsidRPr="00942433">
        <w:rPr>
          <w:rFonts w:ascii="Arial" w:hAnsi="Arial" w:cs="Arial"/>
          <w:b/>
          <w:bCs/>
          <w:i/>
          <w:iCs/>
          <w:color w:val="0070C0"/>
          <w:sz w:val="21"/>
          <w:szCs w:val="21"/>
        </w:rPr>
        <w:t xml:space="preserve">ЕБРР </w:t>
      </w:r>
      <w:r w:rsidR="004628A7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с </w:t>
      </w:r>
      <w:r w:rsidR="004628A7" w:rsidRPr="00942433">
        <w:rPr>
          <w:rFonts w:ascii="Arial" w:hAnsi="Arial" w:cs="Arial"/>
          <w:b/>
          <w:bCs/>
          <w:i/>
          <w:iCs/>
          <w:sz w:val="21"/>
          <w:szCs w:val="21"/>
          <w:lang w:val="en-US"/>
        </w:rPr>
        <w:t>ENVIRON</w:t>
      </w:r>
      <w:r w:rsidR="004628A7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4628A7" w:rsidRPr="00942433">
        <w:rPr>
          <w:rFonts w:ascii="Arial" w:hAnsi="Arial" w:cs="Arial"/>
          <w:b/>
          <w:bCs/>
          <w:i/>
          <w:iCs/>
          <w:sz w:val="21"/>
          <w:szCs w:val="21"/>
          <w:lang w:val="en-US"/>
        </w:rPr>
        <w:t>International</w:t>
      </w:r>
      <w:r w:rsidR="004628A7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4628A7" w:rsidRPr="00942433">
        <w:rPr>
          <w:rFonts w:ascii="Arial" w:hAnsi="Arial" w:cs="Arial"/>
          <w:b/>
          <w:bCs/>
          <w:i/>
          <w:iCs/>
          <w:sz w:val="21"/>
          <w:szCs w:val="21"/>
          <w:lang w:val="en-US"/>
        </w:rPr>
        <w:t>Corp</w:t>
      </w:r>
      <w:r w:rsidR="004628A7" w:rsidRPr="00942433">
        <w:rPr>
          <w:rFonts w:ascii="Arial" w:hAnsi="Arial" w:cs="Arial"/>
          <w:b/>
          <w:bCs/>
          <w:i/>
          <w:iCs/>
          <w:sz w:val="21"/>
          <w:szCs w:val="21"/>
        </w:rPr>
        <w:t>., Казахстан</w:t>
      </w:r>
      <w:r w:rsidR="008149B7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, 2009-2010. </w:t>
      </w:r>
      <w:r w:rsidR="008149B7" w:rsidRPr="00942433">
        <w:rPr>
          <w:rFonts w:ascii="Arial" w:hAnsi="Arial" w:cs="Arial"/>
          <w:bCs/>
          <w:iCs/>
          <w:sz w:val="21"/>
          <w:szCs w:val="21"/>
        </w:rPr>
        <w:t>Г</w:t>
      </w:r>
      <w:r w:rsidR="004628A7" w:rsidRPr="00942433">
        <w:rPr>
          <w:rFonts w:ascii="Arial" w:hAnsi="Arial" w:cs="Arial"/>
          <w:sz w:val="21"/>
          <w:szCs w:val="21"/>
        </w:rPr>
        <w:t>руппа ЭСА проанализировала местный ОВОС на пробелы, определила существующие и возможные будущие ограничения относящиеся к законодательству и социальной обстановке.</w:t>
      </w:r>
      <w:r w:rsidR="00EA20B8" w:rsidRPr="00942433">
        <w:rPr>
          <w:sz w:val="21"/>
          <w:szCs w:val="21"/>
        </w:rPr>
        <w:t xml:space="preserve"> </w:t>
      </w:r>
      <w:r w:rsidR="00EA20B8" w:rsidRPr="00942433">
        <w:rPr>
          <w:rFonts w:ascii="Arial" w:hAnsi="Arial" w:cs="Arial"/>
          <w:sz w:val="21"/>
          <w:szCs w:val="21"/>
        </w:rPr>
        <w:t>Особое внимание было уделено анализу соответствия выбросов стандартам ЕБРР, системе сбора, очистки и сброса сточных вод, включая стоки с градирен, с продувки котлов, нефтесодержащим и бытовым сточным водам</w:t>
      </w:r>
      <w:r w:rsidR="004628A7" w:rsidRPr="00942433">
        <w:rPr>
          <w:rFonts w:ascii="Arial" w:hAnsi="Arial" w:cs="Arial"/>
          <w:sz w:val="21"/>
          <w:szCs w:val="21"/>
        </w:rPr>
        <w:t>. ЭСА также внесло предложения в обустройство очистных сооружений.</w:t>
      </w:r>
    </w:p>
    <w:p w:rsidR="00192211" w:rsidRPr="00942433" w:rsidRDefault="00B12EA4" w:rsidP="00192211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37. ПРОИЗВОДСТВО</w:t>
      </w:r>
      <w:r w:rsidRPr="00942433">
        <w:rPr>
          <w:rFonts w:cs="Arial"/>
          <w:b/>
          <w:bCs/>
          <w:i/>
          <w:sz w:val="21"/>
          <w:szCs w:val="21"/>
          <w:lang w:eastAsia="en-GB"/>
        </w:rPr>
        <w:t xml:space="preserve"> </w:t>
      </w:r>
      <w:r w:rsidR="00192211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ОВОСС строительства установки АО «Каустик» для производства хлора и каустической соды, для </w:t>
      </w:r>
      <w:r w:rsidR="00192211" w:rsidRPr="00942433">
        <w:rPr>
          <w:rFonts w:ascii="Arial" w:hAnsi="Arial" w:cs="Arial"/>
          <w:b/>
          <w:bCs/>
          <w:i/>
          <w:iCs/>
          <w:color w:val="0070C0"/>
          <w:sz w:val="21"/>
          <w:szCs w:val="21"/>
        </w:rPr>
        <w:t xml:space="preserve">ЕБРР </w:t>
      </w:r>
      <w:r w:rsidR="00192211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с </w:t>
      </w:r>
      <w:r w:rsidR="00192211" w:rsidRPr="00942433">
        <w:rPr>
          <w:rFonts w:ascii="Arial" w:hAnsi="Arial" w:cs="Arial"/>
          <w:b/>
          <w:bCs/>
          <w:i/>
          <w:iCs/>
          <w:sz w:val="21"/>
          <w:szCs w:val="21"/>
          <w:lang w:val="en-US"/>
        </w:rPr>
        <w:t>ENVIRON</w:t>
      </w:r>
      <w:r w:rsidR="00192211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192211" w:rsidRPr="00942433">
        <w:rPr>
          <w:rFonts w:ascii="Arial" w:hAnsi="Arial" w:cs="Arial"/>
          <w:b/>
          <w:bCs/>
          <w:i/>
          <w:iCs/>
          <w:sz w:val="21"/>
          <w:szCs w:val="21"/>
          <w:lang w:val="en-US"/>
        </w:rPr>
        <w:t>PLC</w:t>
      </w:r>
      <w:r w:rsidR="00192211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, г.Павлодар, Казахстан, 2009-2010. </w:t>
      </w:r>
      <w:r w:rsidR="00192211" w:rsidRPr="00942433">
        <w:rPr>
          <w:rFonts w:ascii="Arial" w:hAnsi="Arial" w:cs="Arial"/>
          <w:sz w:val="21"/>
          <w:szCs w:val="21"/>
        </w:rPr>
        <w:t>Для получения займа банка для строительства установки на бывшем Павлодарском химическом комбинате, ЭСА провело экологический и социальный аудит, проанализировало местны</w:t>
      </w:r>
      <w:r w:rsidR="008149B7" w:rsidRPr="00942433">
        <w:rPr>
          <w:rFonts w:ascii="Arial" w:hAnsi="Arial" w:cs="Arial"/>
          <w:sz w:val="21"/>
          <w:szCs w:val="21"/>
        </w:rPr>
        <w:t>й</w:t>
      </w:r>
      <w:r w:rsidR="00192211" w:rsidRPr="00942433">
        <w:rPr>
          <w:rFonts w:ascii="Arial" w:hAnsi="Arial" w:cs="Arial"/>
          <w:sz w:val="21"/>
          <w:szCs w:val="21"/>
        </w:rPr>
        <w:t xml:space="preserve"> ОВОС на пробелы, подготовил</w:t>
      </w:r>
      <w:r w:rsidR="008149B7" w:rsidRPr="00942433">
        <w:rPr>
          <w:rFonts w:ascii="Arial" w:hAnsi="Arial" w:cs="Arial"/>
          <w:sz w:val="21"/>
          <w:szCs w:val="21"/>
        </w:rPr>
        <w:t>о</w:t>
      </w:r>
      <w:r w:rsidR="00192211" w:rsidRPr="00942433">
        <w:rPr>
          <w:rFonts w:ascii="Arial" w:hAnsi="Arial" w:cs="Arial"/>
          <w:sz w:val="21"/>
          <w:szCs w:val="21"/>
        </w:rPr>
        <w:t xml:space="preserve"> план консультации с общественностью и раскрытия информации, не техническое резюме и внесло свой вклад в подготовку Плана экологических и социальных  действий.</w:t>
      </w:r>
    </w:p>
    <w:p w:rsidR="00192211" w:rsidRPr="00942433" w:rsidRDefault="00B12EA4" w:rsidP="00192211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36. ГОРНОДОБЫЧА</w:t>
      </w:r>
      <w:r w:rsidRPr="00942433">
        <w:rPr>
          <w:rFonts w:cs="Arial"/>
          <w:bCs/>
          <w:sz w:val="21"/>
          <w:szCs w:val="21"/>
          <w:lang w:eastAsia="en-GB"/>
        </w:rPr>
        <w:t xml:space="preserve"> </w:t>
      </w:r>
      <w:r w:rsidR="0019221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План эко- и социо- исследований месторождений серебра Кувакы и висмута Мироновское, Кыргызстан, 2010.</w:t>
      </w:r>
    </w:p>
    <w:p w:rsidR="00192211" w:rsidRPr="00942433" w:rsidRDefault="004544FB" w:rsidP="00192211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35. НЕФТЬ И ГАЗ</w:t>
      </w:r>
      <w:r w:rsidRPr="00942433">
        <w:rPr>
          <w:rFonts w:ascii="Arial" w:hAnsi="Arial" w:cs="Arial"/>
          <w:sz w:val="21"/>
          <w:szCs w:val="21"/>
        </w:rPr>
        <w:t xml:space="preserve"> </w:t>
      </w:r>
      <w:r w:rsidR="00192211" w:rsidRPr="00942433">
        <w:rPr>
          <w:rFonts w:ascii="Arial" w:hAnsi="Arial" w:cs="Arial"/>
          <w:b/>
          <w:bCs/>
          <w:i/>
          <w:iCs/>
          <w:sz w:val="21"/>
          <w:szCs w:val="21"/>
        </w:rPr>
        <w:t>Поддержка аспектов ООС строительства производственной базы СП «Tengizchevroil» с ТОО «Datoba Engineering», 2009.</w:t>
      </w:r>
    </w:p>
    <w:p w:rsidR="00192211" w:rsidRPr="00942433" w:rsidRDefault="004544FB" w:rsidP="00192211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34. НЕФТЬ И ГАЗ</w:t>
      </w:r>
      <w:r w:rsidRPr="00942433">
        <w:rPr>
          <w:rFonts w:ascii="Arial" w:hAnsi="Arial" w:cs="Arial"/>
          <w:sz w:val="21"/>
          <w:szCs w:val="21"/>
        </w:rPr>
        <w:t xml:space="preserve"> </w:t>
      </w:r>
      <w:r w:rsidR="00192211" w:rsidRPr="00942433">
        <w:rPr>
          <w:rFonts w:ascii="Arial" w:hAnsi="Arial" w:cs="Arial"/>
          <w:b/>
          <w:bCs/>
          <w:i/>
          <w:iCs/>
          <w:sz w:val="21"/>
          <w:szCs w:val="21"/>
        </w:rPr>
        <w:t>ОВОС</w:t>
      </w:r>
      <w:r w:rsidR="00192211" w:rsidRPr="00942433">
        <w:rPr>
          <w:rFonts w:ascii="Arial" w:hAnsi="Arial" w:cs="Arial"/>
          <w:b/>
          <w:bCs/>
          <w:i/>
          <w:iCs/>
          <w:sz w:val="21"/>
          <w:szCs w:val="21"/>
          <w:lang w:val="en-US"/>
        </w:rPr>
        <w:t>C</w:t>
      </w:r>
      <w:r w:rsidR="00192211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 завода морских металлоконструкций </w:t>
      </w:r>
      <w:r w:rsidR="00192211" w:rsidRPr="00942433">
        <w:rPr>
          <w:rFonts w:ascii="Arial" w:hAnsi="Arial" w:cs="Arial"/>
          <w:b/>
          <w:bCs/>
          <w:i/>
          <w:iCs/>
          <w:sz w:val="21"/>
          <w:szCs w:val="21"/>
          <w:lang w:val="en-US"/>
        </w:rPr>
        <w:t>McDermott</w:t>
      </w:r>
      <w:r w:rsidR="00192211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 «Баутино», для ТОО «</w:t>
      </w:r>
      <w:r w:rsidR="00192211" w:rsidRPr="00942433">
        <w:rPr>
          <w:rFonts w:ascii="Arial" w:hAnsi="Arial" w:cs="Arial"/>
          <w:b/>
          <w:bCs/>
          <w:i/>
          <w:iCs/>
          <w:sz w:val="21"/>
          <w:szCs w:val="21"/>
          <w:lang w:val="en-US"/>
        </w:rPr>
        <w:t>Datoba</w:t>
      </w:r>
      <w:r w:rsidR="00192211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192211" w:rsidRPr="00942433">
        <w:rPr>
          <w:rFonts w:ascii="Arial" w:hAnsi="Arial" w:cs="Arial"/>
          <w:b/>
          <w:bCs/>
          <w:i/>
          <w:iCs/>
          <w:sz w:val="21"/>
          <w:szCs w:val="21"/>
          <w:lang w:val="en-US"/>
        </w:rPr>
        <w:t>Construction</w:t>
      </w:r>
      <w:r w:rsidR="00192211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», Казахстан, 2008-2010 </w:t>
      </w:r>
      <w:r w:rsidR="00192211" w:rsidRPr="00942433">
        <w:rPr>
          <w:rFonts w:ascii="Arial" w:hAnsi="Arial" w:cs="Arial"/>
          <w:color w:val="000000"/>
          <w:sz w:val="21"/>
          <w:szCs w:val="21"/>
        </w:rPr>
        <w:t>Проект планируемой на отвоёванной у моря площадке верфи столкнулся с необходимостью учета значительного воздействия от увеличения нагрузок на существующую инфраструктуру и природные ресурсы, а так же учета риска утечки опасных веществ. Безопасное размещение опасных отходов и увеличение использования мест</w:t>
      </w:r>
      <w:r w:rsidR="00192211" w:rsidRPr="00942433">
        <w:rPr>
          <w:rFonts w:ascii="Arial" w:hAnsi="Arial" w:cs="Arial"/>
          <w:color w:val="000000"/>
          <w:sz w:val="21"/>
          <w:szCs w:val="21"/>
        </w:rPr>
        <w:lastRenderedPageBreak/>
        <w:t xml:space="preserve">ных рабочих и подрядчиков являлось еще одной трудной задачей. Важными частями работы были определение требований законодательства, моделирование рассеивания вредных веществ в воздухе и расчет максимально допустимых выбросов и платы за загрязнение и размещение отходов. Для уменьшения воздействия был произведен сравнительный анализ риска предложенных вариантов строительства, а так же вовлечены заинтересованные стороны и раскрыта информация по проекту в соответствии с международными стандартами для экологически и социально чувствительных районов. </w:t>
      </w:r>
    </w:p>
    <w:p w:rsidR="00192211" w:rsidRPr="00942433" w:rsidRDefault="004544FB" w:rsidP="00192211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33. ЭНЕРГЕТИКА</w:t>
      </w:r>
      <w:r w:rsidRPr="00942433">
        <w:rPr>
          <w:rFonts w:cs="Arial"/>
          <w:b/>
          <w:bCs/>
          <w:i/>
          <w:sz w:val="21"/>
          <w:szCs w:val="21"/>
          <w:lang w:eastAsia="en-GB"/>
        </w:rPr>
        <w:t xml:space="preserve"> </w:t>
      </w:r>
      <w:r w:rsidR="0019221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ОВОСС Экибастузской ГРЭС-2, для </w:t>
      </w:r>
      <w:r w:rsidR="00192211" w:rsidRPr="00942433">
        <w:rPr>
          <w:rFonts w:ascii="Arial" w:hAnsi="Arial" w:cs="Arial"/>
          <w:b/>
          <w:bCs/>
          <w:i/>
          <w:iCs/>
          <w:color w:val="0070C0"/>
          <w:sz w:val="21"/>
          <w:szCs w:val="21"/>
        </w:rPr>
        <w:t xml:space="preserve">ЕБРР </w:t>
      </w:r>
      <w:r w:rsidR="0019221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с Black &amp; Veatch, Кахахстан, 2008-2009. </w:t>
      </w:r>
      <w:r w:rsidR="00192211" w:rsidRPr="00942433">
        <w:rPr>
          <w:rFonts w:ascii="Arial" w:hAnsi="Arial" w:cs="Arial"/>
          <w:color w:val="000000"/>
          <w:sz w:val="21"/>
          <w:szCs w:val="21"/>
        </w:rPr>
        <w:t>Основной целью проекта являлась оценка экологического состояния производства и его соответствия требованиям Республики Казахстан и ЕБРР, оценки существующих и потенциальных экологических аспектов и рисков и оценка воздействия расширения ГРЭС. Подготовленный ЭСА план консультации с общественностью и раскрытия информации помог подготовить план действий по охране окружающей природной и социально-экономической среды. Проект был приостановлен из-за отсутствия возможности выполнить требования банка по стандартам выбросов.</w:t>
      </w:r>
    </w:p>
    <w:p w:rsidR="00192211" w:rsidRPr="00942433" w:rsidRDefault="004544FB" w:rsidP="00192211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32. ТРАНСПОРТ</w:t>
      </w:r>
      <w:r w:rsidRPr="00942433">
        <w:rPr>
          <w:rFonts w:cs="Arial"/>
          <w:bCs/>
          <w:sz w:val="21"/>
          <w:szCs w:val="21"/>
          <w:lang w:eastAsia="en-GB"/>
        </w:rPr>
        <w:t xml:space="preserve"> </w:t>
      </w:r>
      <w:r w:rsidR="0019221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Экологический и социальный анализ и аудит судоремонтной верфи </w:t>
      </w:r>
      <w:r w:rsidR="00192211" w:rsidRPr="00942433">
        <w:rPr>
          <w:rFonts w:ascii="Arial" w:hAnsi="Arial" w:cs="Arial"/>
          <w:b/>
          <w:bCs/>
          <w:i/>
          <w:sz w:val="21"/>
          <w:szCs w:val="21"/>
        </w:rPr>
        <w:t>Nico International PLC «</w:t>
      </w:r>
      <w:r w:rsidR="00192211" w:rsidRPr="00942433">
        <w:rPr>
          <w:rFonts w:ascii="Arial" w:hAnsi="Arial" w:cs="Arial"/>
          <w:b/>
          <w:bCs/>
          <w:i/>
          <w:sz w:val="21"/>
          <w:szCs w:val="21"/>
          <w:lang w:val="en-US"/>
        </w:rPr>
        <w:t>MOBY</w:t>
      </w:r>
      <w:r w:rsidR="00192211" w:rsidRPr="00942433">
        <w:rPr>
          <w:rFonts w:ascii="Arial" w:hAnsi="Arial" w:cs="Arial"/>
          <w:b/>
          <w:bCs/>
          <w:i/>
          <w:sz w:val="21"/>
          <w:szCs w:val="21"/>
        </w:rPr>
        <w:t>» для</w:t>
      </w:r>
      <w:r w:rsidR="0019221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192211" w:rsidRPr="00942433">
        <w:rPr>
          <w:rFonts w:ascii="Arial" w:hAnsi="Arial" w:cs="Arial"/>
          <w:b/>
          <w:bCs/>
          <w:i/>
          <w:iCs/>
          <w:color w:val="0070C0"/>
          <w:sz w:val="21"/>
          <w:szCs w:val="21"/>
        </w:rPr>
        <w:t>ЕБРР</w:t>
      </w:r>
      <w:r w:rsidR="0019221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Казахстан, 2008. </w:t>
      </w:r>
      <w:r w:rsidR="00192211" w:rsidRPr="00942433">
        <w:rPr>
          <w:rFonts w:ascii="Arial" w:hAnsi="Arial" w:cs="Arial"/>
          <w:color w:val="000000"/>
          <w:sz w:val="21"/>
          <w:szCs w:val="21"/>
        </w:rPr>
        <w:t>Планируемая для ремонта 160 судов в год верфь расположилась на отвоёванной у моря площадке. Предприятие оборудовано подъемным краном для сухого ремонта судов  и цехами по ремонту ходовой части. Отчеты были подготовлены в очень короткий срок, и приняты банком в первом чтении.</w:t>
      </w:r>
    </w:p>
    <w:p w:rsidR="00192211" w:rsidRPr="00942433" w:rsidRDefault="004544FB" w:rsidP="00192211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30-31. НЕФТЬ И ГАЗ</w:t>
      </w:r>
      <w:r w:rsidRPr="00942433">
        <w:rPr>
          <w:rFonts w:ascii="Arial" w:hAnsi="Arial" w:cs="Arial"/>
          <w:sz w:val="21"/>
          <w:szCs w:val="21"/>
        </w:rPr>
        <w:t xml:space="preserve"> </w:t>
      </w:r>
      <w:r w:rsidR="0019221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Заявление о намерениях, Пред-ОВОС и ОВОС Завода по приготовлению буровых растворов компании «Halliburton International Inc.», для ТОО «Datoba Construction», Казахстан, 2007-2009. </w:t>
      </w:r>
      <w:r w:rsidR="00192211" w:rsidRPr="00942433">
        <w:rPr>
          <w:rFonts w:ascii="Arial" w:hAnsi="Arial" w:cs="Arial"/>
          <w:color w:val="000000"/>
          <w:sz w:val="21"/>
          <w:szCs w:val="21"/>
        </w:rPr>
        <w:t>Находящийся в непосредственной близости от моря производственный процесс требовал проведения тщательной оценки риска аварий и разработки дополнительных мер уменьшения риска, особенно для  событий с низкой вероятностью и серьезными последствиями. Обсуждение началось на раннем этапе ТЭО, что позволило учесть эти меры в планировании.</w:t>
      </w:r>
    </w:p>
    <w:p w:rsidR="00192211" w:rsidRPr="00942433" w:rsidRDefault="004544FB" w:rsidP="00192211">
      <w:pPr>
        <w:pStyle w:val="cetexthtitleitalic"/>
        <w:spacing w:before="120" w:beforeAutospacing="0" w:after="0" w:afterAutospacing="0"/>
        <w:jc w:val="both"/>
        <w:rPr>
          <w:rStyle w:val="a6"/>
          <w:rFonts w:ascii="Arial" w:hAnsi="Arial" w:cs="Arial"/>
          <w:i/>
          <w:iCs/>
          <w:color w:val="00B0F0"/>
          <w:sz w:val="21"/>
          <w:szCs w:val="21"/>
          <w:shd w:val="clear" w:color="auto" w:fill="FFFFFF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27-29. НЕФТЬ И ГАЗ</w:t>
      </w:r>
      <w:r w:rsidRPr="00942433">
        <w:rPr>
          <w:rFonts w:ascii="Arial" w:hAnsi="Arial" w:cs="Arial"/>
          <w:sz w:val="21"/>
          <w:szCs w:val="21"/>
        </w:rPr>
        <w:t xml:space="preserve"> </w:t>
      </w:r>
      <w:r w:rsidR="00192211" w:rsidRPr="00942433">
        <w:rPr>
          <w:rFonts w:ascii="Arial" w:hAnsi="Arial" w:cs="Arial"/>
          <w:b/>
          <w:bCs/>
          <w:i/>
          <w:sz w:val="21"/>
          <w:szCs w:val="21"/>
        </w:rPr>
        <w:t xml:space="preserve">Три ОВОС </w:t>
      </w:r>
      <w:r w:rsidR="00192211" w:rsidRPr="00942433">
        <w:rPr>
          <w:rFonts w:ascii="Arial" w:hAnsi="Arial" w:cs="Arial"/>
          <w:b/>
          <w:bCs/>
          <w:i/>
          <w:sz w:val="21"/>
          <w:szCs w:val="21"/>
          <w:shd w:val="clear" w:color="auto" w:fill="FFFFFF"/>
        </w:rPr>
        <w:t>3-х мерной</w:t>
      </w:r>
      <w:r w:rsidR="00192211" w:rsidRPr="00942433">
        <w:rPr>
          <w:rStyle w:val="apple-converted-space"/>
          <w:rFonts w:ascii="Arial" w:hAnsi="Arial" w:cs="Arial"/>
          <w:b/>
          <w:bCs/>
          <w:i/>
          <w:color w:val="333333"/>
          <w:sz w:val="21"/>
          <w:szCs w:val="21"/>
          <w:shd w:val="clear" w:color="auto" w:fill="FFFFFF"/>
        </w:rPr>
        <w:t> </w:t>
      </w:r>
      <w:r w:rsidR="00192211" w:rsidRPr="00942433">
        <w:rPr>
          <w:rFonts w:ascii="Arial" w:hAnsi="Arial" w:cs="Arial"/>
          <w:b/>
          <w:bCs/>
          <w:i/>
          <w:sz w:val="21"/>
          <w:szCs w:val="21"/>
        </w:rPr>
        <w:t xml:space="preserve">сейсмической съемки и расконсервации скважин нефтяных месторождений в мангистауской области для </w:t>
      </w:r>
      <w:r w:rsidR="00192211" w:rsidRPr="00942433">
        <w:rPr>
          <w:rFonts w:ascii="Arial" w:hAnsi="Arial" w:cs="Arial"/>
          <w:b/>
          <w:bCs/>
          <w:i/>
          <w:sz w:val="21"/>
          <w:szCs w:val="21"/>
          <w:lang w:val="en-US"/>
        </w:rPr>
        <w:t>Roxy</w:t>
      </w:r>
      <w:r w:rsidR="00192211" w:rsidRPr="00942433">
        <w:rPr>
          <w:rFonts w:ascii="Arial" w:hAnsi="Arial" w:cs="Arial"/>
          <w:b/>
          <w:bCs/>
          <w:i/>
          <w:sz w:val="21"/>
          <w:szCs w:val="21"/>
        </w:rPr>
        <w:t xml:space="preserve"> </w:t>
      </w:r>
      <w:r w:rsidR="00192211" w:rsidRPr="00942433">
        <w:rPr>
          <w:rFonts w:ascii="Arial" w:hAnsi="Arial" w:cs="Arial"/>
          <w:b/>
          <w:bCs/>
          <w:i/>
          <w:sz w:val="21"/>
          <w:szCs w:val="21"/>
          <w:lang w:val="en-US"/>
        </w:rPr>
        <w:t>Petroleum</w:t>
      </w:r>
      <w:r w:rsidR="00192211" w:rsidRPr="00942433">
        <w:rPr>
          <w:rFonts w:ascii="Arial" w:hAnsi="Arial" w:cs="Arial"/>
          <w:b/>
          <w:bCs/>
          <w:i/>
          <w:sz w:val="21"/>
          <w:szCs w:val="21"/>
        </w:rPr>
        <w:t xml:space="preserve"> </w:t>
      </w:r>
      <w:r w:rsidR="00192211" w:rsidRPr="00942433">
        <w:rPr>
          <w:rFonts w:ascii="Arial" w:hAnsi="Arial" w:cs="Arial"/>
          <w:b/>
          <w:bCs/>
          <w:i/>
          <w:sz w:val="21"/>
          <w:szCs w:val="21"/>
          <w:lang w:val="en-US"/>
        </w:rPr>
        <w:t>PLC</w:t>
      </w:r>
      <w:r w:rsidR="00192211" w:rsidRPr="00942433">
        <w:rPr>
          <w:rFonts w:ascii="Arial" w:hAnsi="Arial" w:cs="Arial"/>
          <w:b/>
          <w:bCs/>
          <w:i/>
          <w:sz w:val="21"/>
          <w:szCs w:val="21"/>
        </w:rPr>
        <w:t>,</w:t>
      </w:r>
      <w:r w:rsidR="00192211" w:rsidRPr="00942433">
        <w:rPr>
          <w:rFonts w:ascii="Arial" w:hAnsi="Arial" w:cs="Arial"/>
          <w:bCs/>
          <w:i/>
          <w:sz w:val="21"/>
          <w:szCs w:val="21"/>
        </w:rPr>
        <w:t xml:space="preserve"> </w:t>
      </w:r>
      <w:r w:rsidR="00192211" w:rsidRPr="00942433">
        <w:rPr>
          <w:rFonts w:ascii="Arial" w:hAnsi="Arial" w:cs="Arial"/>
          <w:b/>
          <w:bCs/>
          <w:i/>
          <w:sz w:val="21"/>
          <w:szCs w:val="21"/>
        </w:rPr>
        <w:t>2006-2008.</w:t>
      </w:r>
      <w:r w:rsidR="00192211" w:rsidRPr="00942433">
        <w:rPr>
          <w:rFonts w:ascii="Arial" w:hAnsi="Arial" w:cs="Arial"/>
          <w:b/>
          <w:bCs/>
          <w:sz w:val="21"/>
          <w:szCs w:val="21"/>
        </w:rPr>
        <w:t xml:space="preserve"> </w:t>
      </w:r>
      <w:r w:rsidR="00192211" w:rsidRPr="00942433">
        <w:rPr>
          <w:rFonts w:ascii="Arial" w:hAnsi="Arial" w:cs="Arial"/>
          <w:bCs/>
          <w:sz w:val="21"/>
          <w:szCs w:val="21"/>
        </w:rPr>
        <w:t>Оценка была проведена в соответствии</w:t>
      </w:r>
      <w:r w:rsidR="00192211" w:rsidRPr="00942433">
        <w:rPr>
          <w:rFonts w:ascii="Arial" w:hAnsi="Arial" w:cs="Arial"/>
          <w:sz w:val="21"/>
          <w:szCs w:val="21"/>
        </w:rPr>
        <w:t xml:space="preserve"> с местным законодательством и «</w:t>
      </w:r>
      <w:r w:rsidR="00192211" w:rsidRPr="00942433">
        <w:rPr>
          <w:rFonts w:ascii="Arial" w:hAnsi="Arial" w:cs="Arial"/>
          <w:color w:val="0070C0"/>
          <w:sz w:val="21"/>
          <w:szCs w:val="21"/>
        </w:rPr>
        <w:t>Принципами экватора</w:t>
      </w:r>
      <w:r w:rsidR="00192211" w:rsidRPr="00942433">
        <w:rPr>
          <w:rFonts w:ascii="Arial" w:hAnsi="Arial" w:cs="Arial"/>
          <w:sz w:val="21"/>
          <w:szCs w:val="21"/>
        </w:rPr>
        <w:t xml:space="preserve">» для удовлетворения требований </w:t>
      </w:r>
      <w:r w:rsidR="00192211" w:rsidRPr="00942433">
        <w:rPr>
          <w:rFonts w:ascii="Arial" w:hAnsi="Arial" w:cs="Arial"/>
          <w:color w:val="0070C0"/>
          <w:sz w:val="21"/>
          <w:szCs w:val="21"/>
        </w:rPr>
        <w:t>Лондонской Фондовой Биржи</w:t>
      </w:r>
      <w:r w:rsidR="00192211" w:rsidRPr="00942433">
        <w:rPr>
          <w:rFonts w:ascii="Arial" w:hAnsi="Arial" w:cs="Arial"/>
          <w:sz w:val="21"/>
          <w:szCs w:val="21"/>
        </w:rPr>
        <w:t>.</w:t>
      </w:r>
    </w:p>
    <w:p w:rsidR="00192211" w:rsidRPr="00942433" w:rsidRDefault="004544FB" w:rsidP="00192211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26. ТУРИЗМ</w:t>
      </w:r>
      <w:r w:rsidRPr="00942433">
        <w:rPr>
          <w:rFonts w:cs="Arial"/>
          <w:bCs/>
          <w:sz w:val="21"/>
          <w:szCs w:val="21"/>
          <w:lang w:eastAsia="en-GB"/>
        </w:rPr>
        <w:t xml:space="preserve"> </w:t>
      </w:r>
      <w:r w:rsidR="0019221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ОВОС </w:t>
      </w:r>
      <w:r w:rsidR="00192211" w:rsidRPr="00942433">
        <w:rPr>
          <w:rFonts w:ascii="Arial" w:hAnsi="Arial" w:cs="Arial"/>
          <w:b/>
          <w:bCs/>
          <w:i/>
          <w:iCs/>
          <w:sz w:val="21"/>
          <w:szCs w:val="21"/>
        </w:rPr>
        <w:t>реконструкции горнолыжного курорта Медеу-</w:t>
      </w:r>
      <w:r w:rsidR="0019221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Шымбулак для Capital Partners </w:t>
      </w:r>
      <w:r w:rsidR="0019221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Ltd</w:t>
      </w:r>
      <w:r w:rsidR="0019221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Казахстан, 2006-2007. </w:t>
      </w:r>
      <w:r w:rsidR="00192211" w:rsidRPr="00942433">
        <w:rPr>
          <w:rFonts w:ascii="Arial" w:hAnsi="Arial" w:cs="Arial"/>
          <w:color w:val="000000"/>
          <w:sz w:val="21"/>
          <w:szCs w:val="21"/>
        </w:rPr>
        <w:t>Ожидалось, что этот</w:t>
      </w:r>
      <w:r w:rsidR="00192211" w:rsidRPr="00942433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="00192211" w:rsidRPr="00942433">
        <w:rPr>
          <w:rFonts w:ascii="Arial" w:hAnsi="Arial" w:cs="Arial"/>
          <w:bCs/>
          <w:color w:val="000000"/>
          <w:sz w:val="21"/>
          <w:szCs w:val="21"/>
        </w:rPr>
        <w:t>проект мирового класса</w:t>
      </w:r>
      <w:r w:rsidR="00192211" w:rsidRPr="00942433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="00192211" w:rsidRPr="00942433">
        <w:rPr>
          <w:rFonts w:ascii="Arial" w:hAnsi="Arial" w:cs="Arial"/>
          <w:color w:val="000000"/>
          <w:sz w:val="21"/>
          <w:szCs w:val="21"/>
        </w:rPr>
        <w:t>станет моделью строительства горных курортов возле Алматы и будет соответствовать международным нормам в области туризма, а также</w:t>
      </w:r>
      <w:r w:rsidR="00192211" w:rsidRPr="00942433">
        <w:rPr>
          <w:rStyle w:val="apple-converted-space"/>
          <w:rFonts w:ascii="Arial" w:hAnsi="Arial" w:cs="Arial"/>
          <w:color w:val="000000"/>
          <w:sz w:val="21"/>
          <w:szCs w:val="21"/>
        </w:rPr>
        <w:t xml:space="preserve"> требованиям </w:t>
      </w:r>
      <w:r w:rsidR="00192211" w:rsidRPr="00942433">
        <w:rPr>
          <w:rFonts w:ascii="Arial" w:hAnsi="Arial" w:cs="Arial"/>
          <w:bCs/>
          <w:color w:val="000000"/>
          <w:sz w:val="21"/>
          <w:szCs w:val="21"/>
        </w:rPr>
        <w:t>Азиатских зимних игр 2011г</w:t>
      </w:r>
      <w:r w:rsidR="00192211" w:rsidRPr="00942433">
        <w:rPr>
          <w:rFonts w:ascii="Arial" w:hAnsi="Arial" w:cs="Arial"/>
          <w:b/>
          <w:bCs/>
          <w:color w:val="000000"/>
          <w:sz w:val="21"/>
          <w:szCs w:val="21"/>
        </w:rPr>
        <w:t>.</w:t>
      </w:r>
      <w:r w:rsidR="00192211" w:rsidRPr="00942433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="00192211" w:rsidRPr="00942433">
        <w:rPr>
          <w:rFonts w:ascii="Arial" w:hAnsi="Arial" w:cs="Arial"/>
          <w:color w:val="000000"/>
          <w:sz w:val="21"/>
          <w:szCs w:val="21"/>
        </w:rPr>
        <w:t>и, в перспективе, Зимних олимпийских игр. По этой причине приоритет отдавался аспекту экологической и социальной устойчивости. ЭкоСоцио Аналистс в партнерстве с известными международными архитекторами, инженерами и консультантами по коммерческим вопросам, представляющими такие компании, как HOK, Arup, Landbase Developments, Kinetik and Locum Consulting, провела все исследования состояния окружающей среды и предоставила им подробную информацию по казахстанским законодательным требованиям и сопутствующим вопросам.</w:t>
      </w:r>
    </w:p>
    <w:p w:rsidR="00752A9A" w:rsidRPr="00942433" w:rsidRDefault="00066363" w:rsidP="00752A9A">
      <w:pPr>
        <w:spacing w:line="240" w:lineRule="auto"/>
        <w:rPr>
          <w:color w:val="404040"/>
          <w:szCs w:val="21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25. НЕФТЬ И ГАЗ</w:t>
      </w:r>
      <w:r w:rsidRPr="00942433">
        <w:rPr>
          <w:rFonts w:cs="Arial"/>
          <w:szCs w:val="21"/>
        </w:rPr>
        <w:t xml:space="preserve"> </w:t>
      </w:r>
      <w:r w:rsidR="00752A9A" w:rsidRPr="00942433">
        <w:rPr>
          <w:b/>
          <w:szCs w:val="21"/>
        </w:rPr>
        <w:t xml:space="preserve">Фоновые экологические исследования на </w:t>
      </w:r>
      <w:r w:rsidR="00752A9A" w:rsidRPr="00942433">
        <w:rPr>
          <w:rFonts w:cs="Arial"/>
          <w:b/>
          <w:bCs/>
          <w:iCs/>
          <w:szCs w:val="21"/>
        </w:rPr>
        <w:t xml:space="preserve">у морской платформы </w:t>
      </w:r>
      <w:r w:rsidR="00752A9A" w:rsidRPr="00942433">
        <w:rPr>
          <w:b/>
          <w:szCs w:val="21"/>
        </w:rPr>
        <w:t xml:space="preserve">«Жемчужина», </w:t>
      </w:r>
      <w:r w:rsidR="00752A9A" w:rsidRPr="00942433">
        <w:rPr>
          <w:rFonts w:cs="Arial"/>
          <w:b/>
          <w:bCs/>
          <w:iCs/>
          <w:szCs w:val="21"/>
        </w:rPr>
        <w:t xml:space="preserve">для </w:t>
      </w:r>
      <w:r w:rsidR="00752A9A" w:rsidRPr="00942433">
        <w:rPr>
          <w:rFonts w:cs="Arial"/>
          <w:b/>
          <w:bCs/>
          <w:iCs/>
          <w:szCs w:val="21"/>
          <w:lang w:val="en-US"/>
        </w:rPr>
        <w:t>for</w:t>
      </w:r>
      <w:r w:rsidR="00752A9A" w:rsidRPr="00942433">
        <w:rPr>
          <w:rFonts w:cs="Arial"/>
          <w:b/>
          <w:bCs/>
          <w:iCs/>
          <w:szCs w:val="21"/>
        </w:rPr>
        <w:t xml:space="preserve"> </w:t>
      </w:r>
      <w:r w:rsidR="00752A9A" w:rsidRPr="00942433">
        <w:rPr>
          <w:rFonts w:cs="Arial"/>
          <w:b/>
          <w:bCs/>
          <w:iCs/>
          <w:szCs w:val="21"/>
          <w:lang w:val="en-US"/>
        </w:rPr>
        <w:t>Shell</w:t>
      </w:r>
      <w:r w:rsidR="00752A9A" w:rsidRPr="00942433">
        <w:rPr>
          <w:rFonts w:cs="Arial"/>
          <w:b/>
          <w:bCs/>
          <w:iCs/>
          <w:szCs w:val="21"/>
        </w:rPr>
        <w:t xml:space="preserve"> </w:t>
      </w:r>
      <w:r w:rsidR="00752A9A" w:rsidRPr="00942433">
        <w:rPr>
          <w:rFonts w:cs="Arial"/>
          <w:b/>
          <w:bCs/>
          <w:iCs/>
          <w:szCs w:val="21"/>
          <w:lang w:val="en-US"/>
        </w:rPr>
        <w:t>EP</w:t>
      </w:r>
      <w:r w:rsidR="00752A9A" w:rsidRPr="00942433">
        <w:rPr>
          <w:b/>
          <w:szCs w:val="21"/>
        </w:rPr>
        <w:t xml:space="preserve"> </w:t>
      </w:r>
      <w:r w:rsidR="00752A9A" w:rsidRPr="00942433">
        <w:rPr>
          <w:b/>
          <w:szCs w:val="21"/>
          <w:lang w:val="en-US"/>
        </w:rPr>
        <w:t>Offshore</w:t>
      </w:r>
      <w:r w:rsidR="00752A9A" w:rsidRPr="00942433">
        <w:rPr>
          <w:b/>
          <w:szCs w:val="21"/>
        </w:rPr>
        <w:t xml:space="preserve"> </w:t>
      </w:r>
      <w:r w:rsidR="00752A9A" w:rsidRPr="00942433">
        <w:rPr>
          <w:b/>
          <w:szCs w:val="21"/>
          <w:lang w:val="en-US"/>
        </w:rPr>
        <w:t>Ventures</w:t>
      </w:r>
      <w:r w:rsidR="00752A9A" w:rsidRPr="00942433">
        <w:rPr>
          <w:b/>
          <w:szCs w:val="21"/>
        </w:rPr>
        <w:t xml:space="preserve"> </w:t>
      </w:r>
      <w:r w:rsidR="00752A9A" w:rsidRPr="00942433">
        <w:rPr>
          <w:b/>
          <w:szCs w:val="21"/>
          <w:lang w:val="en-US"/>
        </w:rPr>
        <w:t>Limited</w:t>
      </w:r>
      <w:r w:rsidR="00752A9A" w:rsidRPr="00942433">
        <w:rPr>
          <w:b/>
          <w:szCs w:val="21"/>
        </w:rPr>
        <w:t xml:space="preserve"> с ТОО «Казэкопроект»,</w:t>
      </w:r>
      <w:r w:rsidR="00752A9A" w:rsidRPr="00942433">
        <w:rPr>
          <w:rFonts w:cs="Arial"/>
          <w:b/>
          <w:bCs/>
          <w:iCs/>
          <w:color w:val="000000"/>
          <w:szCs w:val="21"/>
        </w:rPr>
        <w:t xml:space="preserve"> 2006</w:t>
      </w:r>
      <w:r w:rsidR="00752A9A" w:rsidRPr="00942433">
        <w:rPr>
          <w:b/>
          <w:color w:val="404040"/>
          <w:szCs w:val="21"/>
        </w:rPr>
        <w:t>,</w:t>
      </w:r>
      <w:r w:rsidR="00752A9A" w:rsidRPr="00942433">
        <w:rPr>
          <w:color w:val="404040"/>
          <w:szCs w:val="21"/>
        </w:rPr>
        <w:t xml:space="preserve"> Химик ЭСА разработала план отбора и анализа проб, контролировала качество исследований создание баз данных, и написание глав отчета, касающегося геохимических данных исследования.</w:t>
      </w:r>
    </w:p>
    <w:p w:rsidR="00192211" w:rsidRPr="00942433" w:rsidRDefault="00066363" w:rsidP="00192211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16-24. НЕДВИЖИМОСТЬ</w:t>
      </w:r>
      <w:r w:rsidRPr="00942433">
        <w:rPr>
          <w:rFonts w:ascii="Arial" w:hAnsi="Arial" w:cs="Arial"/>
          <w:sz w:val="21"/>
          <w:szCs w:val="21"/>
        </w:rPr>
        <w:t xml:space="preserve"> </w:t>
      </w:r>
      <w:r w:rsidR="0019221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Девять ОВОС и разделов «Охрана окружающей среды» проектов гражданского строительства в Алматы и Атырау, для Capital Partners </w:t>
      </w:r>
      <w:r w:rsidR="0019221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PLC</w:t>
      </w:r>
      <w:r w:rsidR="0019221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r w:rsidR="00192211" w:rsidRPr="00942433">
        <w:rPr>
          <w:rFonts w:ascii="Arial" w:hAnsi="Arial" w:cs="Arial"/>
          <w:b/>
          <w:bCs/>
          <w:i/>
          <w:iCs/>
          <w:sz w:val="21"/>
          <w:szCs w:val="21"/>
        </w:rPr>
        <w:t>Казахстан</w:t>
      </w:r>
      <w:r w:rsidR="0019221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2005-2007. </w:t>
      </w:r>
      <w:r w:rsidR="00192211" w:rsidRPr="00942433">
        <w:rPr>
          <w:rFonts w:ascii="Arial" w:hAnsi="Arial" w:cs="Arial"/>
          <w:color w:val="000000"/>
          <w:sz w:val="21"/>
          <w:szCs w:val="21"/>
        </w:rPr>
        <w:t>Для широко отличающихся по размеру и конструкции офисных зданий (B, C, D, Kazkom, Turan и North Aliance 1-3) и школы «</w:t>
      </w:r>
      <w:r w:rsidR="00CE318A" w:rsidRPr="00942433">
        <w:rPr>
          <w:rFonts w:ascii="Arial" w:hAnsi="Arial" w:cs="Arial"/>
          <w:sz w:val="21"/>
          <w:szCs w:val="21"/>
        </w:rPr>
        <w:t>Haileybury Almaty</w:t>
      </w:r>
      <w:r w:rsidR="00192211" w:rsidRPr="00942433">
        <w:rPr>
          <w:rFonts w:ascii="Arial" w:hAnsi="Arial" w:cs="Arial"/>
          <w:color w:val="000000"/>
          <w:sz w:val="21"/>
          <w:szCs w:val="21"/>
        </w:rPr>
        <w:t xml:space="preserve">», были произведены </w:t>
      </w:r>
      <w:r w:rsidR="00192211" w:rsidRPr="00942433">
        <w:rPr>
          <w:rFonts w:ascii="Arial" w:hAnsi="Arial" w:cs="Arial"/>
          <w:bCs/>
          <w:color w:val="000000"/>
          <w:sz w:val="21"/>
          <w:szCs w:val="21"/>
        </w:rPr>
        <w:t xml:space="preserve">расчеты выбросов в атмосферу, водопотребления и водоотведения, а </w:t>
      </w:r>
      <w:r w:rsidR="00811541" w:rsidRPr="00942433">
        <w:rPr>
          <w:rFonts w:ascii="Arial" w:hAnsi="Arial" w:cs="Arial"/>
          <w:bCs/>
          <w:color w:val="000000"/>
          <w:sz w:val="21"/>
          <w:szCs w:val="21"/>
        </w:rPr>
        <w:t>также</w:t>
      </w:r>
      <w:r w:rsidR="00192211" w:rsidRPr="00942433">
        <w:rPr>
          <w:rFonts w:ascii="Arial" w:hAnsi="Arial" w:cs="Arial"/>
          <w:bCs/>
          <w:color w:val="000000"/>
          <w:sz w:val="21"/>
          <w:szCs w:val="21"/>
        </w:rPr>
        <w:t xml:space="preserve"> предложены меры по снижению воздействия и система управления отходами</w:t>
      </w:r>
      <w:r w:rsidR="00192211" w:rsidRPr="00942433">
        <w:rPr>
          <w:rFonts w:ascii="Arial" w:hAnsi="Arial" w:cs="Arial"/>
          <w:color w:val="000000"/>
          <w:sz w:val="21"/>
          <w:szCs w:val="21"/>
        </w:rPr>
        <w:t xml:space="preserve">. Кроме основного здания, многие из проектов имели так же инфраструктуру снабжения, подземные парковки, а </w:t>
      </w:r>
      <w:r w:rsidR="00811541" w:rsidRPr="00942433">
        <w:rPr>
          <w:rFonts w:ascii="Arial" w:hAnsi="Arial" w:cs="Arial"/>
          <w:color w:val="000000"/>
          <w:sz w:val="21"/>
          <w:szCs w:val="21"/>
        </w:rPr>
        <w:t>также</w:t>
      </w:r>
      <w:r w:rsidR="00192211" w:rsidRPr="00942433">
        <w:rPr>
          <w:rFonts w:ascii="Arial" w:hAnsi="Arial" w:cs="Arial"/>
          <w:color w:val="000000"/>
          <w:sz w:val="21"/>
          <w:szCs w:val="21"/>
        </w:rPr>
        <w:t xml:space="preserve"> места отдыха, развлечений, торговли и питания.</w:t>
      </w:r>
    </w:p>
    <w:p w:rsidR="00192211" w:rsidRPr="00942433" w:rsidRDefault="00066363" w:rsidP="00192211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15. ТРАНСПОРТ</w:t>
      </w:r>
      <w:r w:rsidRPr="00942433">
        <w:rPr>
          <w:rFonts w:cs="Arial"/>
          <w:bCs/>
          <w:sz w:val="21"/>
          <w:szCs w:val="21"/>
          <w:lang w:eastAsia="en-GB"/>
        </w:rPr>
        <w:t xml:space="preserve"> </w:t>
      </w:r>
      <w:r w:rsidR="0019221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Раздел «Охрана окружающей среды» для ТЭО и ОВОС строительства Базы морской поддержки Аташ, для Caspian Services Group </w:t>
      </w:r>
      <w:r w:rsidR="0019221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PLC</w:t>
      </w:r>
      <w:r w:rsidR="0019221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и </w:t>
      </w:r>
      <w:r w:rsidR="00192211" w:rsidRPr="00942433">
        <w:rPr>
          <w:rFonts w:ascii="Arial" w:hAnsi="Arial" w:cs="Arial"/>
          <w:b/>
          <w:bCs/>
          <w:i/>
          <w:iCs/>
          <w:color w:val="0070C0"/>
          <w:sz w:val="21"/>
          <w:szCs w:val="21"/>
        </w:rPr>
        <w:t>ЕБРР</w:t>
      </w:r>
      <w:r w:rsidR="0019221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Казахстан, 2005-2006. </w:t>
      </w:r>
      <w:r w:rsidR="00192211" w:rsidRPr="00942433">
        <w:rPr>
          <w:rFonts w:ascii="Arial" w:hAnsi="Arial" w:cs="Arial"/>
          <w:color w:val="000000"/>
          <w:sz w:val="21"/>
          <w:szCs w:val="21"/>
        </w:rPr>
        <w:t>Этот проект ЕБРР категории А был выполнен без поддержки западного партнера. Проект</w:t>
      </w:r>
      <w:r w:rsidR="00192211" w:rsidRPr="00942433">
        <w:rPr>
          <w:rFonts w:ascii="Arial" w:hAnsi="Arial" w:cs="Arial"/>
          <w:color w:val="000000"/>
          <w:sz w:val="21"/>
          <w:szCs w:val="21"/>
        </w:rPr>
        <w:lastRenderedPageBreak/>
        <w:t>ная группа работала в тесном сотрудничестве с инженерами заказчика с целью определения экологических рисков и ограничений на ранних этапах проектирования. Такой подход предотвратил дорогостоящие задержки, и обеспечил международное финансирование. Банк подтвердил соответствие отчета своим требованиям, и отменил, необходимый для этой категории анализ пробелов западной консалтинговой компанией, что сэкономило заказчику значительные средства и время.</w:t>
      </w:r>
    </w:p>
    <w:p w:rsidR="00192211" w:rsidRPr="00942433" w:rsidRDefault="00066363" w:rsidP="00192211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14. ГОРНОДОБЫЧА</w:t>
      </w:r>
      <w:r w:rsidRPr="00942433">
        <w:rPr>
          <w:rFonts w:cs="Arial"/>
          <w:bCs/>
          <w:sz w:val="21"/>
          <w:szCs w:val="21"/>
          <w:lang w:eastAsia="en-GB"/>
        </w:rPr>
        <w:t xml:space="preserve"> </w:t>
      </w:r>
      <w:r w:rsidR="0019221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ОВОС месторождения баритов Сатимола, для Hambledon Mining </w:t>
      </w:r>
      <w:r w:rsidR="0019221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PLC</w:t>
      </w:r>
      <w:r w:rsidR="0019221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(Великобритания), Западно-Казахстанская область, 2005-2006. </w:t>
      </w:r>
      <w:r w:rsidR="00192211" w:rsidRPr="00942433">
        <w:rPr>
          <w:rFonts w:ascii="Arial" w:hAnsi="Arial" w:cs="Arial"/>
          <w:color w:val="000000"/>
          <w:sz w:val="21"/>
          <w:szCs w:val="21"/>
        </w:rPr>
        <w:t>Для соблюдения требований западных кредиторов и акционеров, исследование состояния окружающей среды осуществлялось в течение всех четырех сезонов. Для учета мнения жителей удаленного района месторождения, придерживающегося традиционного уклада жизни и ценностей, необходимо было знание этих традиций и ценностей, а так же владение  казахским языком.</w:t>
      </w:r>
    </w:p>
    <w:p w:rsidR="00192211" w:rsidRPr="00942433" w:rsidRDefault="00066363" w:rsidP="00192211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13. НЕДВИЖИМОСТЬ</w:t>
      </w:r>
      <w:r w:rsidRPr="00942433">
        <w:rPr>
          <w:rFonts w:ascii="Arial" w:hAnsi="Arial" w:cs="Arial"/>
          <w:sz w:val="21"/>
          <w:szCs w:val="21"/>
        </w:rPr>
        <w:t xml:space="preserve"> </w:t>
      </w:r>
      <w:r w:rsidR="00192211" w:rsidRPr="00942433">
        <w:rPr>
          <w:rFonts w:ascii="Arial" w:hAnsi="Arial" w:cs="Arial"/>
          <w:b/>
          <w:i/>
          <w:sz w:val="21"/>
          <w:szCs w:val="21"/>
        </w:rPr>
        <w:t>Глава «Охрана ОС», проекты ПДВ и ПДС для коттеджного городка в г.Атырау для</w:t>
      </w:r>
      <w:r w:rsidR="00192211" w:rsidRPr="00942433">
        <w:rPr>
          <w:rFonts w:ascii="Arial" w:hAnsi="Arial" w:cs="Arial"/>
          <w:sz w:val="21"/>
          <w:szCs w:val="21"/>
        </w:rPr>
        <w:t xml:space="preserve"> </w:t>
      </w:r>
      <w:r w:rsidR="00192211" w:rsidRPr="00942433">
        <w:rPr>
          <w:rFonts w:ascii="Arial" w:hAnsi="Arial" w:cs="Arial"/>
          <w:b/>
          <w:i/>
          <w:sz w:val="21"/>
          <w:szCs w:val="21"/>
          <w:lang w:val="en-US"/>
        </w:rPr>
        <w:t>Capital</w:t>
      </w:r>
      <w:r w:rsidR="00192211" w:rsidRPr="00942433">
        <w:rPr>
          <w:rFonts w:ascii="Arial" w:hAnsi="Arial" w:cs="Arial"/>
          <w:b/>
          <w:i/>
          <w:sz w:val="21"/>
          <w:szCs w:val="21"/>
        </w:rPr>
        <w:t xml:space="preserve"> </w:t>
      </w:r>
      <w:r w:rsidR="00192211" w:rsidRPr="00942433">
        <w:rPr>
          <w:rFonts w:ascii="Arial" w:hAnsi="Arial" w:cs="Arial"/>
          <w:b/>
          <w:i/>
          <w:sz w:val="21"/>
          <w:szCs w:val="21"/>
          <w:lang w:val="en-US"/>
        </w:rPr>
        <w:t>Partners</w:t>
      </w:r>
      <w:r w:rsidR="00192211" w:rsidRPr="00942433">
        <w:rPr>
          <w:rFonts w:ascii="Arial" w:hAnsi="Arial" w:cs="Arial"/>
          <w:b/>
          <w:i/>
          <w:sz w:val="21"/>
          <w:szCs w:val="21"/>
        </w:rPr>
        <w:t xml:space="preserve"> </w:t>
      </w:r>
      <w:r w:rsidR="00192211" w:rsidRPr="00942433">
        <w:rPr>
          <w:rFonts w:ascii="Arial" w:hAnsi="Arial" w:cs="Arial"/>
          <w:b/>
          <w:i/>
          <w:sz w:val="21"/>
          <w:szCs w:val="21"/>
          <w:lang w:val="en-US"/>
        </w:rPr>
        <w:t>PLC</w:t>
      </w:r>
      <w:r w:rsidR="00192211" w:rsidRPr="00942433">
        <w:rPr>
          <w:rFonts w:ascii="Arial" w:hAnsi="Arial" w:cs="Arial"/>
          <w:b/>
          <w:i/>
          <w:sz w:val="21"/>
          <w:szCs w:val="21"/>
        </w:rPr>
        <w:t>.</w:t>
      </w:r>
    </w:p>
    <w:p w:rsidR="00192211" w:rsidRPr="00942433" w:rsidRDefault="00066363" w:rsidP="00192211">
      <w:pPr>
        <w:pStyle w:val="cetextparagraph"/>
        <w:spacing w:before="120" w:beforeAutospacing="0" w:after="0" w:afterAutospacing="0"/>
        <w:jc w:val="both"/>
        <w:rPr>
          <w:rFonts w:ascii="Arial" w:hAnsi="Arial" w:cs="Arial"/>
          <w:i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12. НЕФТЬ И ГАЗ</w:t>
      </w:r>
      <w:r w:rsidRPr="00942433">
        <w:rPr>
          <w:rFonts w:ascii="Arial" w:hAnsi="Arial" w:cs="Arial"/>
          <w:sz w:val="21"/>
          <w:szCs w:val="21"/>
        </w:rPr>
        <w:t xml:space="preserve"> </w:t>
      </w:r>
      <w:r w:rsidR="00192211" w:rsidRPr="00942433">
        <w:rPr>
          <w:rFonts w:ascii="Arial" w:hAnsi="Arial" w:cs="Arial"/>
          <w:b/>
          <w:i/>
          <w:sz w:val="21"/>
          <w:szCs w:val="21"/>
        </w:rPr>
        <w:t xml:space="preserve">Оценка социоэкономического воздействия развития месторождения Кашаган для </w:t>
      </w:r>
      <w:r w:rsidR="00192211" w:rsidRPr="00942433">
        <w:rPr>
          <w:rFonts w:ascii="Arial" w:hAnsi="Arial" w:cs="Arial"/>
          <w:b/>
          <w:i/>
          <w:sz w:val="21"/>
          <w:szCs w:val="21"/>
          <w:lang w:val="en-US"/>
        </w:rPr>
        <w:t>Agip</w:t>
      </w:r>
      <w:r w:rsidR="00192211" w:rsidRPr="00942433">
        <w:rPr>
          <w:rFonts w:ascii="Arial" w:hAnsi="Arial" w:cs="Arial"/>
          <w:b/>
          <w:i/>
          <w:sz w:val="21"/>
          <w:szCs w:val="21"/>
        </w:rPr>
        <w:t xml:space="preserve"> </w:t>
      </w:r>
      <w:r w:rsidR="00192211" w:rsidRPr="00942433">
        <w:rPr>
          <w:rFonts w:ascii="Arial" w:hAnsi="Arial" w:cs="Arial"/>
          <w:b/>
          <w:i/>
          <w:sz w:val="21"/>
          <w:szCs w:val="21"/>
          <w:lang w:val="en-US"/>
        </w:rPr>
        <w:t>KCO</w:t>
      </w:r>
      <w:r w:rsidR="00192211" w:rsidRPr="00942433">
        <w:rPr>
          <w:rFonts w:ascii="Arial" w:hAnsi="Arial" w:cs="Arial"/>
          <w:b/>
          <w:i/>
          <w:sz w:val="21"/>
          <w:szCs w:val="21"/>
        </w:rPr>
        <w:t xml:space="preserve"> с </w:t>
      </w:r>
      <w:r w:rsidR="00192211" w:rsidRPr="00942433">
        <w:rPr>
          <w:rFonts w:ascii="Arial" w:hAnsi="Arial" w:cs="Arial"/>
          <w:b/>
          <w:i/>
          <w:sz w:val="21"/>
          <w:szCs w:val="21"/>
          <w:lang w:val="en-US"/>
        </w:rPr>
        <w:t>Arthur</w:t>
      </w:r>
      <w:r w:rsidR="00192211" w:rsidRPr="00942433">
        <w:rPr>
          <w:rFonts w:ascii="Arial" w:hAnsi="Arial" w:cs="Arial"/>
          <w:b/>
          <w:i/>
          <w:sz w:val="21"/>
          <w:szCs w:val="21"/>
        </w:rPr>
        <w:t xml:space="preserve"> </w:t>
      </w:r>
      <w:r w:rsidR="00192211" w:rsidRPr="00942433">
        <w:rPr>
          <w:rFonts w:ascii="Arial" w:hAnsi="Arial" w:cs="Arial"/>
          <w:b/>
          <w:i/>
          <w:sz w:val="21"/>
          <w:szCs w:val="21"/>
          <w:lang w:val="en-US"/>
        </w:rPr>
        <w:t>D</w:t>
      </w:r>
      <w:r w:rsidR="00192211" w:rsidRPr="00942433">
        <w:rPr>
          <w:rFonts w:ascii="Arial" w:hAnsi="Arial" w:cs="Arial"/>
          <w:b/>
          <w:i/>
          <w:sz w:val="21"/>
          <w:szCs w:val="21"/>
        </w:rPr>
        <w:t xml:space="preserve"> </w:t>
      </w:r>
      <w:r w:rsidR="00192211" w:rsidRPr="00942433">
        <w:rPr>
          <w:rFonts w:ascii="Arial" w:hAnsi="Arial" w:cs="Arial"/>
          <w:b/>
          <w:i/>
          <w:sz w:val="21"/>
          <w:szCs w:val="21"/>
          <w:lang w:val="en-US"/>
        </w:rPr>
        <w:t>Little</w:t>
      </w:r>
      <w:r w:rsidR="00192211" w:rsidRPr="00942433">
        <w:rPr>
          <w:rFonts w:ascii="Arial" w:hAnsi="Arial" w:cs="Arial"/>
          <w:b/>
          <w:i/>
          <w:sz w:val="21"/>
          <w:szCs w:val="21"/>
        </w:rPr>
        <w:t xml:space="preserve"> </w:t>
      </w:r>
      <w:r w:rsidR="00192211" w:rsidRPr="00942433">
        <w:rPr>
          <w:rFonts w:ascii="Arial" w:hAnsi="Arial" w:cs="Arial"/>
          <w:b/>
          <w:i/>
          <w:sz w:val="21"/>
          <w:szCs w:val="21"/>
          <w:lang w:val="en-US"/>
        </w:rPr>
        <w:t>LLP</w:t>
      </w:r>
      <w:r w:rsidR="00192211" w:rsidRPr="00942433">
        <w:rPr>
          <w:rFonts w:ascii="Arial" w:hAnsi="Arial" w:cs="Arial"/>
          <w:i/>
          <w:sz w:val="21"/>
          <w:szCs w:val="21"/>
        </w:rPr>
        <w:t>.</w:t>
      </w:r>
    </w:p>
    <w:p w:rsidR="00192211" w:rsidRPr="00942433" w:rsidRDefault="00066363" w:rsidP="00192211">
      <w:pPr>
        <w:pStyle w:val="cetextparagraph"/>
        <w:spacing w:before="12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11. ГОРНОДОБЫЧА</w:t>
      </w:r>
      <w:r w:rsidRPr="00942433">
        <w:rPr>
          <w:rFonts w:cs="Arial"/>
          <w:bCs/>
          <w:sz w:val="21"/>
          <w:szCs w:val="21"/>
          <w:lang w:eastAsia="en-GB"/>
        </w:rPr>
        <w:t xml:space="preserve"> </w:t>
      </w:r>
      <w:r w:rsidR="00192211" w:rsidRPr="00942433">
        <w:rPr>
          <w:rFonts w:ascii="Arial" w:hAnsi="Arial" w:cs="Arial"/>
          <w:b/>
          <w:i/>
          <w:color w:val="000000"/>
          <w:sz w:val="21"/>
          <w:szCs w:val="21"/>
        </w:rPr>
        <w:t xml:space="preserve">ОВОСС железо-никелевого месторождения и плавильного завода Шевченковская, для </w:t>
      </w:r>
      <w:r w:rsidR="00192211" w:rsidRPr="00942433">
        <w:rPr>
          <w:rFonts w:ascii="Arial" w:hAnsi="Arial" w:cs="Arial"/>
          <w:b/>
          <w:i/>
          <w:color w:val="000000"/>
          <w:sz w:val="21"/>
          <w:szCs w:val="21"/>
          <w:lang w:val="en-US"/>
        </w:rPr>
        <w:t>Oreal</w:t>
      </w:r>
      <w:r w:rsidR="00192211" w:rsidRPr="00942433">
        <w:rPr>
          <w:rFonts w:ascii="Arial" w:hAnsi="Arial" w:cs="Arial"/>
          <w:b/>
          <w:i/>
          <w:color w:val="000000"/>
          <w:sz w:val="21"/>
          <w:szCs w:val="21"/>
        </w:rPr>
        <w:t xml:space="preserve"> </w:t>
      </w:r>
      <w:r w:rsidR="00192211" w:rsidRPr="00942433">
        <w:rPr>
          <w:rFonts w:ascii="Arial" w:hAnsi="Arial" w:cs="Arial"/>
          <w:b/>
          <w:i/>
          <w:color w:val="000000"/>
          <w:sz w:val="21"/>
          <w:szCs w:val="21"/>
          <w:lang w:val="en-US"/>
        </w:rPr>
        <w:t>Resources</w:t>
      </w:r>
      <w:r w:rsidR="00192211" w:rsidRPr="00942433">
        <w:rPr>
          <w:rFonts w:ascii="Arial" w:hAnsi="Arial" w:cs="Arial"/>
          <w:b/>
          <w:i/>
          <w:color w:val="000000"/>
          <w:sz w:val="21"/>
          <w:szCs w:val="21"/>
        </w:rPr>
        <w:t xml:space="preserve"> с </w:t>
      </w:r>
      <w:r w:rsidR="00192211" w:rsidRPr="00942433">
        <w:rPr>
          <w:rFonts w:ascii="Arial" w:hAnsi="Arial" w:cs="Arial"/>
          <w:b/>
          <w:i/>
          <w:color w:val="000000"/>
          <w:sz w:val="21"/>
          <w:szCs w:val="21"/>
          <w:lang w:val="en-US"/>
        </w:rPr>
        <w:t>Wardell</w:t>
      </w:r>
      <w:r w:rsidR="00192211" w:rsidRPr="00942433">
        <w:rPr>
          <w:rFonts w:ascii="Arial" w:hAnsi="Arial" w:cs="Arial"/>
          <w:b/>
          <w:i/>
          <w:color w:val="000000"/>
          <w:sz w:val="21"/>
          <w:szCs w:val="21"/>
        </w:rPr>
        <w:t xml:space="preserve"> </w:t>
      </w:r>
      <w:r w:rsidR="00192211" w:rsidRPr="00942433">
        <w:rPr>
          <w:rFonts w:ascii="Arial" w:hAnsi="Arial" w:cs="Arial"/>
          <w:b/>
          <w:i/>
          <w:color w:val="000000"/>
          <w:sz w:val="21"/>
          <w:szCs w:val="21"/>
          <w:lang w:val="en-US"/>
        </w:rPr>
        <w:t>Armstrong</w:t>
      </w:r>
      <w:r w:rsidR="00192211" w:rsidRPr="00942433">
        <w:rPr>
          <w:rFonts w:ascii="Arial" w:hAnsi="Arial" w:cs="Arial"/>
          <w:b/>
          <w:i/>
          <w:color w:val="000000"/>
          <w:sz w:val="21"/>
          <w:szCs w:val="21"/>
        </w:rPr>
        <w:t xml:space="preserve"> </w:t>
      </w:r>
      <w:r w:rsidR="00192211" w:rsidRPr="00942433">
        <w:rPr>
          <w:rFonts w:ascii="Arial" w:hAnsi="Arial" w:cs="Arial"/>
          <w:b/>
          <w:i/>
          <w:color w:val="000000"/>
          <w:sz w:val="21"/>
          <w:szCs w:val="21"/>
          <w:lang w:val="en-US"/>
        </w:rPr>
        <w:t>International</w:t>
      </w:r>
      <w:r w:rsidR="00192211" w:rsidRPr="00942433">
        <w:rPr>
          <w:rFonts w:ascii="Arial" w:hAnsi="Arial" w:cs="Arial"/>
          <w:b/>
          <w:i/>
          <w:color w:val="000000"/>
          <w:sz w:val="21"/>
          <w:szCs w:val="21"/>
        </w:rPr>
        <w:t xml:space="preserve"> </w:t>
      </w:r>
      <w:r w:rsidR="00192211" w:rsidRPr="00942433">
        <w:rPr>
          <w:rFonts w:ascii="Arial" w:hAnsi="Arial" w:cs="Arial"/>
          <w:b/>
          <w:i/>
          <w:color w:val="000000"/>
          <w:sz w:val="21"/>
          <w:szCs w:val="21"/>
          <w:lang w:val="en-US"/>
        </w:rPr>
        <w:t>PLC</w:t>
      </w:r>
      <w:r w:rsidR="00192211" w:rsidRPr="00942433">
        <w:rPr>
          <w:rFonts w:ascii="Arial" w:hAnsi="Arial" w:cs="Arial"/>
          <w:b/>
          <w:i/>
          <w:color w:val="000000"/>
          <w:sz w:val="21"/>
          <w:szCs w:val="21"/>
        </w:rPr>
        <w:t>,</w:t>
      </w:r>
      <w:r w:rsidR="00192211" w:rsidRPr="00942433">
        <w:rPr>
          <w:rFonts w:ascii="Arial" w:hAnsi="Arial" w:cs="Arial"/>
          <w:color w:val="000000"/>
          <w:sz w:val="21"/>
          <w:szCs w:val="21"/>
        </w:rPr>
        <w:t xml:space="preserve"> </w:t>
      </w:r>
      <w:r w:rsidR="0019221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Казахстан, 2005. </w:t>
      </w:r>
      <w:r w:rsidR="00192211" w:rsidRPr="00942433">
        <w:rPr>
          <w:rFonts w:ascii="Arial" w:hAnsi="Arial" w:cs="Arial"/>
          <w:color w:val="000000"/>
          <w:sz w:val="21"/>
          <w:szCs w:val="21"/>
        </w:rPr>
        <w:t>ЭСА провело Социально-экономическую оценку воздействия возобновления работы предприятия в соответствии с «</w:t>
      </w:r>
      <w:r w:rsidR="00192211" w:rsidRPr="00942433">
        <w:rPr>
          <w:rFonts w:ascii="Arial" w:hAnsi="Arial" w:cs="Arial"/>
          <w:color w:val="0070C0"/>
          <w:sz w:val="21"/>
          <w:szCs w:val="21"/>
        </w:rPr>
        <w:t>Принципами Экватора</w:t>
      </w:r>
      <w:r w:rsidR="00192211" w:rsidRPr="00942433">
        <w:rPr>
          <w:rFonts w:ascii="Arial" w:hAnsi="Arial" w:cs="Arial"/>
          <w:color w:val="000000"/>
          <w:sz w:val="21"/>
          <w:szCs w:val="21"/>
        </w:rPr>
        <w:t>». Более 50 тысячное население 19 сел вокруг проектной территории, в прошлом задействованных на прямую или косвенно на руднике и заводе, было вовлечено в обсуждение проекта. Оценено было воздействие открытия этих предприятий на существующие карьеры асбеста и золота. Методы Participative Rural Assessment и Autodidactic Learning for Sustainability были использованы для определения основных проблем, чувствительных групп и критериев оценки изменения качества жизни в результате осуществления проекта. Знание местных традиций и казахского и английского языка позволила группе ЭСА получить углубленные знания ситуации и быстро передать их своим международным партнерам для динамичного изменения подхода к оценке.</w:t>
      </w:r>
    </w:p>
    <w:p w:rsidR="00192211" w:rsidRPr="00942433" w:rsidRDefault="00066363" w:rsidP="00192211">
      <w:pPr>
        <w:pStyle w:val="cetextparagraph"/>
        <w:spacing w:before="120" w:beforeAutospacing="0" w:after="120" w:afterAutospacing="0"/>
        <w:jc w:val="both"/>
        <w:rPr>
          <w:rFonts w:ascii="Arial" w:hAnsi="Arial" w:cs="Arial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10. ГОРНОДОБЫЧА</w:t>
      </w:r>
      <w:r w:rsidRPr="00942433">
        <w:rPr>
          <w:rFonts w:cs="Arial"/>
          <w:bCs/>
          <w:sz w:val="21"/>
          <w:szCs w:val="21"/>
          <w:lang w:eastAsia="en-GB"/>
        </w:rPr>
        <w:t xml:space="preserve"> </w:t>
      </w:r>
      <w:r w:rsidR="00192211" w:rsidRPr="00942433">
        <w:rPr>
          <w:rFonts w:ascii="Arial" w:hAnsi="Arial" w:cs="Arial"/>
          <w:b/>
          <w:i/>
          <w:sz w:val="21"/>
          <w:szCs w:val="21"/>
        </w:rPr>
        <w:t>Оценка пробелов в натурных исследованиях для ОВОС разработки месторождения золота «Секисовское», для Humbledon Mining PLC с Wardell Armstrong International, 2005</w:t>
      </w:r>
      <w:r w:rsidR="00192211" w:rsidRPr="00942433">
        <w:rPr>
          <w:rFonts w:ascii="Arial" w:hAnsi="Arial" w:cs="Arial"/>
          <w:sz w:val="21"/>
          <w:szCs w:val="21"/>
        </w:rPr>
        <w:t>. Был разработан план действий для приведения натурных исследований, проведенных местной компанией, к требованиям «Принципов экватора» и международных ОВОСС.</w:t>
      </w:r>
    </w:p>
    <w:p w:rsidR="00203AC5" w:rsidRPr="00942433" w:rsidRDefault="00066363" w:rsidP="00203AC5">
      <w:pPr>
        <w:pStyle w:val="cetexthtitleitalic"/>
        <w:spacing w:before="120" w:after="0"/>
        <w:jc w:val="both"/>
        <w:rPr>
          <w:rFonts w:ascii="Arial" w:hAnsi="Arial" w:cs="Arial"/>
          <w:bCs/>
          <w:iCs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9. НЕФТЬ И ГАЗ</w:t>
      </w:r>
      <w:r w:rsidRPr="00942433">
        <w:rPr>
          <w:rFonts w:ascii="Arial" w:hAnsi="Arial" w:cs="Arial"/>
          <w:sz w:val="21"/>
          <w:szCs w:val="21"/>
        </w:rPr>
        <w:t xml:space="preserve"> </w:t>
      </w:r>
      <w:r w:rsidR="00203AC5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Экспертный обзор ОВОС Северокаспийского транспортного канала и причальных сооружений  Tengizchevroil для ТОО «ТенизСервис», 2014г. </w:t>
      </w:r>
      <w:r w:rsidR="00203AC5" w:rsidRPr="00942433">
        <w:rPr>
          <w:rFonts w:ascii="Arial" w:hAnsi="Arial" w:cs="Arial"/>
          <w:bCs/>
          <w:iCs/>
          <w:sz w:val="21"/>
          <w:szCs w:val="21"/>
        </w:rPr>
        <w:t>В результате обсуждения более 150 комментариев лучших специалистов в области экологии Каспийского моря, ОВОС прошел Государственную экологическую экспертизу с первого представления без замечаний.</w:t>
      </w:r>
    </w:p>
    <w:p w:rsidR="00192211" w:rsidRPr="00942433" w:rsidRDefault="00066363" w:rsidP="00192211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8. НЕФТЬ И ГАЗ</w:t>
      </w:r>
      <w:r w:rsidRPr="00942433">
        <w:rPr>
          <w:rFonts w:ascii="Arial" w:hAnsi="Arial" w:cs="Arial"/>
          <w:sz w:val="21"/>
          <w:szCs w:val="21"/>
        </w:rPr>
        <w:t xml:space="preserve"> </w:t>
      </w:r>
      <w:r w:rsidR="0019221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ОВОС Северо-Каспийской базы реагирования на аварии, для Аджип ККО, Казахстан, </w:t>
      </w:r>
      <w:r w:rsidR="002767FD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2006</w:t>
      </w:r>
      <w:r w:rsidR="0019221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. </w:t>
      </w:r>
      <w:r w:rsidR="00192211" w:rsidRPr="00942433">
        <w:rPr>
          <w:rFonts w:ascii="Arial" w:hAnsi="Arial" w:cs="Arial"/>
          <w:color w:val="000000"/>
          <w:sz w:val="21"/>
          <w:szCs w:val="21"/>
        </w:rPr>
        <w:t xml:space="preserve">Расположение базы рядом с экологически чувствительным с устьем реки Урал с ветровыми нагонами воды </w:t>
      </w:r>
      <w:r w:rsidR="00192211" w:rsidRPr="00942433">
        <w:rPr>
          <w:rFonts w:ascii="Arial" w:hAnsi="Arial" w:cs="Arial"/>
          <w:sz w:val="21"/>
          <w:szCs w:val="21"/>
          <w:lang w:eastAsia="en-US"/>
        </w:rPr>
        <w:t xml:space="preserve">до </w:t>
      </w:r>
      <w:r w:rsidR="00192211" w:rsidRPr="00942433">
        <w:rPr>
          <w:rFonts w:ascii="Arial" w:hAnsi="Arial" w:cs="Arial"/>
          <w:color w:val="000000"/>
          <w:sz w:val="21"/>
          <w:szCs w:val="21"/>
        </w:rPr>
        <w:t>68см было необходимо для быстрого реагирования на возможные разливы нефти в открытом море. Из-за существенного внимания к проекту различных заинтересованных сторон, группа ЭСА использовала международные методы оценки воздействия и вовлечения заинтересованных сторон. Б</w:t>
      </w:r>
      <w:r w:rsidR="00192211" w:rsidRPr="00942433">
        <w:rPr>
          <w:rFonts w:ascii="Arial" w:hAnsi="Arial" w:cs="Arial"/>
          <w:sz w:val="21"/>
          <w:szCs w:val="21"/>
          <w:lang w:eastAsia="en-US"/>
        </w:rPr>
        <w:t>ыла проанализирована</w:t>
      </w:r>
      <w:r w:rsidR="00192211" w:rsidRPr="00942433">
        <w:rPr>
          <w:rFonts w:ascii="Arial" w:hAnsi="Arial" w:cs="Arial"/>
          <w:color w:val="000000"/>
          <w:sz w:val="21"/>
          <w:szCs w:val="21"/>
        </w:rPr>
        <w:t xml:space="preserve"> подготовленная </w:t>
      </w:r>
      <w:r w:rsidR="00192211" w:rsidRPr="00942433">
        <w:rPr>
          <w:rFonts w:ascii="Arial" w:hAnsi="Arial" w:cs="Arial"/>
          <w:sz w:val="21"/>
          <w:szCs w:val="21"/>
          <w:lang w:eastAsia="en-US"/>
        </w:rPr>
        <w:t xml:space="preserve">инженерами </w:t>
      </w:r>
      <w:r w:rsidR="00192211" w:rsidRPr="00942433">
        <w:rPr>
          <w:rFonts w:ascii="Arial" w:hAnsi="Arial" w:cs="Arial"/>
          <w:sz w:val="21"/>
          <w:szCs w:val="21"/>
          <w:lang w:val="en-US" w:eastAsia="en-US"/>
        </w:rPr>
        <w:t>Witteveen</w:t>
      </w:r>
      <w:r w:rsidR="00192211" w:rsidRPr="00942433">
        <w:rPr>
          <w:rFonts w:ascii="Arial" w:hAnsi="Arial" w:cs="Arial"/>
          <w:sz w:val="21"/>
          <w:szCs w:val="21"/>
          <w:lang w:eastAsia="en-US"/>
        </w:rPr>
        <w:t xml:space="preserve"> &amp; </w:t>
      </w:r>
      <w:r w:rsidR="00192211" w:rsidRPr="00942433">
        <w:rPr>
          <w:rFonts w:ascii="Arial" w:hAnsi="Arial" w:cs="Arial"/>
          <w:sz w:val="21"/>
          <w:szCs w:val="21"/>
          <w:lang w:val="en-US" w:eastAsia="en-US"/>
        </w:rPr>
        <w:t>Bos</w:t>
      </w:r>
      <w:r w:rsidR="00192211" w:rsidRPr="00942433">
        <w:rPr>
          <w:rFonts w:ascii="Arial" w:hAnsi="Arial" w:cs="Arial"/>
          <w:sz w:val="21"/>
          <w:szCs w:val="21"/>
          <w:lang w:eastAsia="en-US"/>
        </w:rPr>
        <w:t xml:space="preserve"> </w:t>
      </w:r>
      <w:r w:rsidR="00192211" w:rsidRPr="00942433">
        <w:rPr>
          <w:rFonts w:ascii="Arial" w:hAnsi="Arial" w:cs="Arial"/>
          <w:sz w:val="21"/>
          <w:szCs w:val="21"/>
          <w:lang w:val="en-US" w:eastAsia="en-US"/>
        </w:rPr>
        <w:t>Kazakhstan</w:t>
      </w:r>
      <w:r w:rsidR="00192211" w:rsidRPr="00942433">
        <w:rPr>
          <w:rFonts w:ascii="Arial" w:hAnsi="Arial" w:cs="Arial"/>
          <w:sz w:val="21"/>
          <w:szCs w:val="21"/>
          <w:lang w:eastAsia="en-US"/>
        </w:rPr>
        <w:t xml:space="preserve"> и НИИПИ Нефтегаз</w:t>
      </w:r>
      <w:r w:rsidR="00192211" w:rsidRPr="00942433">
        <w:rPr>
          <w:rFonts w:ascii="Arial" w:hAnsi="Arial" w:cs="Arial"/>
          <w:color w:val="000000"/>
          <w:sz w:val="21"/>
          <w:szCs w:val="21"/>
        </w:rPr>
        <w:t xml:space="preserve"> техническая информация по строительству разворотного бассейна, причала, слипвея и разворота, парковки судна на воздушной подушке и защитной дамбы вдоль 507м берега реки. Было рассмотрено воздействие вариантов дальнейшего расширения базы в сторону дельты реки от которой зависит благосостояние многих местных жителей.</w:t>
      </w:r>
    </w:p>
    <w:p w:rsidR="00192211" w:rsidRPr="00942433" w:rsidRDefault="00066363" w:rsidP="00192211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7-8. НЕФТЬ И ГАЗ</w:t>
      </w:r>
      <w:r w:rsidRPr="00942433">
        <w:rPr>
          <w:rFonts w:ascii="Arial" w:hAnsi="Arial" w:cs="Arial"/>
          <w:sz w:val="21"/>
          <w:szCs w:val="21"/>
        </w:rPr>
        <w:t xml:space="preserve"> </w:t>
      </w:r>
      <w:r w:rsidR="0019221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ПредОВОС (2004) и ОВОС (2005-2006) для Цеха №4 газокомпрессорной станции «Опорная», для MAN Turbo </w:t>
      </w:r>
      <w:r w:rsidR="0019221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PLC</w:t>
      </w:r>
      <w:r w:rsidR="0019221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Казахстан. </w:t>
      </w:r>
      <w:r w:rsidR="00192211" w:rsidRPr="00942433">
        <w:rPr>
          <w:rFonts w:ascii="Arial" w:hAnsi="Arial" w:cs="Arial"/>
          <w:color w:val="000000"/>
          <w:sz w:val="21"/>
          <w:szCs w:val="21"/>
        </w:rPr>
        <w:t xml:space="preserve">Проект являлся первым этапом государственной «Программы обновления системы экспорта газа Центральная Азия – Европа». Чтобы уложиться в короткие сроки проект потребовал гибкости, тесного сотрудничества с международной группой инженеров и комплексного подхода к обследованию участка строительства. Группа проекта выполнила не только стандартные экологические и социальные исследования, </w:t>
      </w:r>
      <w:r w:rsidR="00192211" w:rsidRPr="00942433">
        <w:rPr>
          <w:rFonts w:ascii="Arial" w:hAnsi="Arial" w:cs="Arial"/>
          <w:color w:val="000000"/>
          <w:sz w:val="21"/>
          <w:szCs w:val="21"/>
        </w:rPr>
        <w:lastRenderedPageBreak/>
        <w:t>но и провела топографическую съемку и геотехническое и гидрогеологическое обследование с бурением и установкой наблюдательных скважин. Проектная группа фокусировалась на выявлении и снижении воздействия на местных жителей выбросов в атмосферу, шума и изменения социальной структуры и местной экономики.</w:t>
      </w:r>
    </w:p>
    <w:p w:rsidR="00192211" w:rsidRPr="00942433" w:rsidRDefault="00066363" w:rsidP="00192211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4-6. НЕФТЬ И ГАЗ</w:t>
      </w:r>
      <w:r w:rsidRPr="00942433">
        <w:rPr>
          <w:rFonts w:ascii="Arial" w:hAnsi="Arial" w:cs="Arial"/>
          <w:sz w:val="21"/>
          <w:szCs w:val="21"/>
        </w:rPr>
        <w:t xml:space="preserve"> </w:t>
      </w:r>
      <w:r w:rsidR="0019221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Три ОВОС 3-х мерной сейсмики на морских месторождениях Актоты и Кайран и оценочного бурения на Актоты, для Аджип ККО, Казахстан, 2004. </w:t>
      </w:r>
      <w:r w:rsidR="00192211" w:rsidRPr="00942433">
        <w:rPr>
          <w:rFonts w:ascii="Arial" w:hAnsi="Arial" w:cs="Arial"/>
          <w:color w:val="000000"/>
          <w:sz w:val="21"/>
          <w:szCs w:val="21"/>
        </w:rPr>
        <w:t>Для этих проектов были подготовлены тома ПДВ, ПДС, управления отходами и расчетов ущерба ОПС. Работа, требовавшая эффективной координации местных и западных специалистов, была выполнена в очень короткие сроки.</w:t>
      </w:r>
    </w:p>
    <w:p w:rsidR="00192211" w:rsidRPr="00942433" w:rsidRDefault="00066363" w:rsidP="00192211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3. ПРОИЗВОДСТВО</w:t>
      </w:r>
      <w:r w:rsidRPr="00942433">
        <w:rPr>
          <w:rFonts w:cs="Arial"/>
          <w:b/>
          <w:bCs/>
          <w:i/>
          <w:sz w:val="21"/>
          <w:szCs w:val="21"/>
          <w:lang w:eastAsia="en-GB"/>
        </w:rPr>
        <w:t xml:space="preserve"> </w:t>
      </w:r>
      <w:r w:rsidR="0019221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Исследование водопотребления и водоотведения и экспертное заключение по проекту «Охрана окружающей среды» для ТОО «</w:t>
      </w:r>
      <w:r w:rsidR="00E93615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Philip Morris </w:t>
      </w:r>
      <w:r w:rsidR="0019221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Казахстан», </w:t>
      </w:r>
      <w:r w:rsidR="00475F80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Казахстан</w:t>
      </w:r>
      <w:r w:rsidR="0019221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2004. </w:t>
      </w:r>
      <w:r w:rsidR="00192211" w:rsidRPr="00942433">
        <w:rPr>
          <w:rFonts w:ascii="Arial" w:hAnsi="Arial" w:cs="Arial"/>
          <w:color w:val="000000"/>
          <w:sz w:val="21"/>
          <w:szCs w:val="21"/>
        </w:rPr>
        <w:t xml:space="preserve">Целью экспертного обзора разделов вода, почва, отходы, шум и озеленение явилась необходимость корректировки разделов в связи с расширением производства и изменениями в качественных и количественных характеристиках загрязнения, отходов, водопотребления и водоотведения. В короткие сроки специалисты ЭСА выдали рекомендации для соответствия, как требованиям местных природоохранных органов, так и для удовлетворения стандартов ИСО 9 000/14 000 и лучших международных практик. Выданные рекомендации позволили снизить концентрацию фенолов в сбросах завода в г. Алматы до допустимого уровня. </w:t>
      </w:r>
    </w:p>
    <w:p w:rsidR="00192211" w:rsidRPr="00942433" w:rsidRDefault="00066363" w:rsidP="00192211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2. НЕФТЬ И ГАЗ</w:t>
      </w:r>
      <w:r w:rsidRPr="00942433">
        <w:rPr>
          <w:rFonts w:ascii="Arial" w:hAnsi="Arial" w:cs="Arial"/>
          <w:sz w:val="21"/>
          <w:szCs w:val="21"/>
        </w:rPr>
        <w:t xml:space="preserve"> </w:t>
      </w:r>
      <w:r w:rsidR="0019221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Экспертный обзор предОВОС нефтепровода от морского месторождения Кашаган, для </w:t>
      </w:r>
      <w:r w:rsidR="0019221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OKIOC</w:t>
      </w:r>
      <w:r w:rsidR="0019221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Казахстан, 2003. </w:t>
      </w:r>
      <w:r w:rsidR="00192211" w:rsidRPr="00942433">
        <w:rPr>
          <w:rFonts w:ascii="Arial" w:hAnsi="Arial" w:cs="Arial"/>
          <w:color w:val="000000"/>
          <w:sz w:val="21"/>
          <w:szCs w:val="21"/>
        </w:rPr>
        <w:t>Специалисты ЭСА проверили, что в отчете достаточно данных, для поддержки выданных заключений, и отметили, как документ может быть структурно улучшен для облегчения понимания. В отчете была определена и сопоставлена экологическая чувствительность вдоль двух магистральных трубопроводов, способная потенциально ограничить или остановить строительство, а также предварительные требования по охране животных и растений и качества воды.</w:t>
      </w:r>
    </w:p>
    <w:p w:rsidR="00192211" w:rsidRPr="00942433" w:rsidRDefault="00180526" w:rsidP="00192211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1. НЕФТЬ И ГАЗ</w:t>
      </w:r>
      <w:r w:rsidRPr="00942433">
        <w:rPr>
          <w:rFonts w:ascii="Arial" w:hAnsi="Arial" w:cs="Arial"/>
          <w:sz w:val="21"/>
          <w:szCs w:val="21"/>
        </w:rPr>
        <w:t xml:space="preserve"> </w:t>
      </w:r>
      <w:r w:rsidR="0019221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Экспертный обзор дополнительных материалов к пред-ОВОС ТЭО выбора вариантов трассы  трубопроводов для опытно-промышленной разработки месторождения Кашаган, для Аджип ККО с ECOTERA, Казахстан, 2003.</w:t>
      </w:r>
    </w:p>
    <w:p w:rsidR="00192211" w:rsidRPr="00942433" w:rsidRDefault="00192211" w:rsidP="00180526">
      <w:pPr>
        <w:pStyle w:val="cetextparagraph"/>
        <w:spacing w:before="0" w:beforeAutospacing="0" w:after="12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942433">
        <w:rPr>
          <w:rFonts w:ascii="Arial" w:hAnsi="Arial" w:cs="Arial"/>
          <w:color w:val="000000"/>
          <w:sz w:val="21"/>
          <w:szCs w:val="21"/>
        </w:rPr>
        <w:t>Целью обзора являлась гарантия того, что в материалах адекватно и полно предоставлена информация, облегчающая принятие решения относительно выбора одного из двух альтернативных вариантов прокладки трасс трубопроводов, оказывающего меньшее отрицательное воздействие на окружающую среду Северо-восточного Каспия. Рецензенты определяли пробелы, недостаточность данных, необходимых для представленных выводов, а также противоречия в излагаемом материале. Конструктивные комментарии по улучшению документа были хорошо приняты. Из 4-5 компаний-рецензентов, только комментарии ЭСА были полностью приняты и переданы без исправлений Министерству охраны окружающей среды РК.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7C80"/>
        <w:tblLook w:val="04A0" w:firstRow="1" w:lastRow="0" w:firstColumn="1" w:lastColumn="0" w:noHBand="0" w:noVBand="1"/>
      </w:tblPr>
      <w:tblGrid>
        <w:gridCol w:w="9854"/>
      </w:tblGrid>
      <w:tr w:rsidR="00F64C2A" w:rsidRPr="00942433" w:rsidTr="00452A07">
        <w:tc>
          <w:tcPr>
            <w:tcW w:w="9854" w:type="dxa"/>
            <w:shd w:val="clear" w:color="auto" w:fill="FF7C80"/>
            <w:vAlign w:val="center"/>
          </w:tcPr>
          <w:p w:rsidR="00F64C2A" w:rsidRPr="00942433" w:rsidRDefault="00F64C2A" w:rsidP="00452A07">
            <w:pPr>
              <w:spacing w:before="120" w:after="60"/>
              <w:jc w:val="center"/>
              <w:rPr>
                <w:b/>
                <w:color w:val="FFFFFF" w:themeColor="background1"/>
                <w:szCs w:val="21"/>
              </w:rPr>
            </w:pPr>
            <w:r w:rsidRPr="00942433">
              <w:rPr>
                <w:b/>
                <w:color w:val="FFFFFF" w:themeColor="background1"/>
                <w:szCs w:val="21"/>
              </w:rPr>
              <w:t>АУДИТ ОХРАНЫ ЗДОРОВЬЯ, ТРУДА, ОКРУЖАЮЩЕЙ И СОЦИАЛЬНОЙ СРЕДЫ</w:t>
            </w:r>
          </w:p>
        </w:tc>
      </w:tr>
    </w:tbl>
    <w:p w:rsidR="00043BC6" w:rsidRDefault="00043BC6" w:rsidP="00F64C2A">
      <w:pPr>
        <w:spacing w:before="120" w:after="0" w:line="240" w:lineRule="auto"/>
        <w:rPr>
          <w:rFonts w:ascii="Times New Roman" w:hAnsi="Times New Roman" w:cs="Times New Roman"/>
          <w:b/>
          <w:bCs/>
          <w:szCs w:val="21"/>
          <w:u w:val="single"/>
          <w:lang w:eastAsia="en-GB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7</w:t>
      </w:r>
      <w:r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5</w:t>
      </w: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 xml:space="preserve">. </w:t>
      </w:r>
      <w:r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ТРАНСПОРТ</w:t>
      </w:r>
      <w:r w:rsidRPr="00942433">
        <w:rPr>
          <w:rFonts w:cs="Arial"/>
          <w:szCs w:val="21"/>
        </w:rPr>
        <w:t xml:space="preserve"> </w:t>
      </w:r>
      <w:r>
        <w:rPr>
          <w:rFonts w:cs="Arial"/>
          <w:b/>
          <w:i/>
          <w:szCs w:val="21"/>
        </w:rPr>
        <w:t>Этап 1 а</w:t>
      </w:r>
      <w:r w:rsidRPr="00043BC6">
        <w:rPr>
          <w:rFonts w:cs="Arial"/>
          <w:b/>
          <w:i/>
          <w:szCs w:val="21"/>
        </w:rPr>
        <w:t>удит</w:t>
      </w:r>
      <w:r>
        <w:rPr>
          <w:rFonts w:cs="Arial"/>
          <w:b/>
          <w:i/>
          <w:szCs w:val="21"/>
        </w:rPr>
        <w:t>а</w:t>
      </w:r>
      <w:r w:rsidRPr="00043BC6">
        <w:rPr>
          <w:rFonts w:cs="Arial"/>
          <w:b/>
          <w:i/>
          <w:szCs w:val="21"/>
        </w:rPr>
        <w:t xml:space="preserve"> инфраструктуры хранения и </w:t>
      </w:r>
      <w:r>
        <w:rPr>
          <w:rFonts w:cs="Arial"/>
          <w:b/>
          <w:i/>
          <w:szCs w:val="21"/>
        </w:rPr>
        <w:t>приема</w:t>
      </w:r>
      <w:r w:rsidRPr="00043BC6">
        <w:rPr>
          <w:rFonts w:cs="Arial"/>
          <w:b/>
          <w:i/>
          <w:szCs w:val="21"/>
        </w:rPr>
        <w:t>/</w:t>
      </w:r>
      <w:r>
        <w:rPr>
          <w:rFonts w:cs="Arial"/>
          <w:b/>
          <w:i/>
          <w:szCs w:val="21"/>
        </w:rPr>
        <w:t>подачи</w:t>
      </w:r>
      <w:r w:rsidRPr="00043BC6">
        <w:rPr>
          <w:rFonts w:cs="Arial"/>
          <w:b/>
          <w:i/>
          <w:szCs w:val="21"/>
        </w:rPr>
        <w:t xml:space="preserve"> топлива аэропорта Алматы для компа</w:t>
      </w:r>
      <w:r>
        <w:rPr>
          <w:rFonts w:cs="Arial"/>
          <w:b/>
          <w:i/>
          <w:szCs w:val="21"/>
        </w:rPr>
        <w:t>нии TAV Airports (Турция), 2022</w:t>
      </w:r>
      <w:r w:rsidRPr="00043BC6">
        <w:rPr>
          <w:rFonts w:cs="Arial"/>
          <w:b/>
          <w:i/>
          <w:szCs w:val="21"/>
        </w:rPr>
        <w:t xml:space="preserve">г. </w:t>
      </w:r>
      <w:r w:rsidRPr="00043BC6">
        <w:rPr>
          <w:rFonts w:cs="Arial"/>
          <w:szCs w:val="21"/>
        </w:rPr>
        <w:t>Аудит включал новые пассажирский и грузовой терминалы, топливонасосную станцию и очистные сооружения. Поэтапные рекомендации дальнейших интрузивных исследований включили испытания резервуаров и нефтеловушек под давлением и план отбора и анализа проб из скважин и донных отложений дренажных каналов.</w:t>
      </w:r>
    </w:p>
    <w:p w:rsidR="00F64C2A" w:rsidRPr="00942433" w:rsidRDefault="00AE098D" w:rsidP="00F64C2A">
      <w:pPr>
        <w:spacing w:before="120" w:after="0" w:line="240" w:lineRule="auto"/>
        <w:rPr>
          <w:rFonts w:cs="Arial"/>
          <w:szCs w:val="21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73</w:t>
      </w:r>
      <w:r w:rsidR="001016B9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-74</w:t>
      </w: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. ЭНЕРГЕТИКА</w:t>
      </w:r>
      <w:r w:rsidRPr="00942433">
        <w:rPr>
          <w:rFonts w:cs="Arial"/>
          <w:szCs w:val="21"/>
        </w:rPr>
        <w:t xml:space="preserve"> </w:t>
      </w:r>
      <w:r w:rsidR="008D4EA9">
        <w:rPr>
          <w:rFonts w:cs="Arial"/>
          <w:b/>
          <w:i/>
          <w:szCs w:val="21"/>
        </w:rPr>
        <w:t>Эко-социо аудит</w:t>
      </w:r>
      <w:r w:rsidR="00F64C2A" w:rsidRPr="00942433">
        <w:rPr>
          <w:rFonts w:cs="Arial"/>
          <w:b/>
          <w:i/>
          <w:szCs w:val="21"/>
        </w:rPr>
        <w:t xml:space="preserve"> распределительных электросетевых компаний Караганда Жарык и Онтустык Жарык Транзит и анализ программ модернизации для </w:t>
      </w:r>
      <w:r w:rsidR="00F64C2A" w:rsidRPr="00344C5F">
        <w:rPr>
          <w:rFonts w:cs="Arial"/>
          <w:b/>
          <w:i/>
          <w:color w:val="0070C0"/>
          <w:szCs w:val="21"/>
        </w:rPr>
        <w:t>ЕБРР</w:t>
      </w:r>
      <w:r w:rsidR="00F64C2A" w:rsidRPr="00942433">
        <w:rPr>
          <w:rFonts w:cs="Arial"/>
          <w:b/>
          <w:i/>
          <w:szCs w:val="21"/>
        </w:rPr>
        <w:t xml:space="preserve">, 2018. </w:t>
      </w:r>
      <w:r w:rsidR="00F64C2A" w:rsidRPr="00942433">
        <w:rPr>
          <w:rFonts w:cs="Arial"/>
          <w:szCs w:val="21"/>
        </w:rPr>
        <w:t>Был проведен аудит электрических сетей самой большой (428 000м</w:t>
      </w:r>
      <w:r w:rsidR="00F64C2A" w:rsidRPr="00942433">
        <w:rPr>
          <w:rFonts w:cs="Arial"/>
          <w:szCs w:val="21"/>
          <w:vertAlign w:val="superscript"/>
        </w:rPr>
        <w:t xml:space="preserve">2 </w:t>
      </w:r>
      <w:r w:rsidR="00F64C2A" w:rsidRPr="00942433">
        <w:rPr>
          <w:rFonts w:cs="Arial"/>
          <w:szCs w:val="21"/>
        </w:rPr>
        <w:t xml:space="preserve">равная территории Ирака) и промышленной Карагандинской области и самой густонаселенной и сельскохозяйственной Туркестанской области. Работа была сосредоточена на уменьшении риска поражения электрическим током птиц и столкновения птиц с ЛЭП, а также на предотвращении травм и смертей электриков путем регистрации компонентов электрической сети, где опасность является ниже ожидаемой (например, отклонениями от настоящих строительных стандартов), и учитывая эти компоненты при оформлении наряд-допуска.  </w:t>
      </w:r>
    </w:p>
    <w:p w:rsidR="00F64C2A" w:rsidRPr="00942433" w:rsidRDefault="00AE098D" w:rsidP="00F64C2A">
      <w:pPr>
        <w:spacing w:before="120" w:after="0" w:line="240" w:lineRule="auto"/>
        <w:rPr>
          <w:rFonts w:cs="Arial"/>
          <w:szCs w:val="21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72. ГОРНОДОБЫЧА</w:t>
      </w:r>
      <w:r w:rsidRPr="00942433">
        <w:rPr>
          <w:rFonts w:cs="Arial"/>
          <w:szCs w:val="21"/>
        </w:rPr>
        <w:t xml:space="preserve"> </w:t>
      </w:r>
      <w:r w:rsidR="00F64C2A" w:rsidRPr="00942433">
        <w:rPr>
          <w:rFonts w:cs="Arial"/>
          <w:b/>
          <w:i/>
          <w:szCs w:val="21"/>
        </w:rPr>
        <w:t>Эко-социо аудит закрытия карьеров Западный</w:t>
      </w:r>
      <w:r w:rsidR="00F64C2A" w:rsidRPr="00942433">
        <w:rPr>
          <w:rFonts w:cs="Arial"/>
          <w:szCs w:val="21"/>
        </w:rPr>
        <w:t xml:space="preserve"> </w:t>
      </w:r>
      <w:r w:rsidR="00F64C2A" w:rsidRPr="00942433">
        <w:rPr>
          <w:rFonts w:cs="Arial"/>
          <w:b/>
          <w:i/>
          <w:szCs w:val="21"/>
        </w:rPr>
        <w:t xml:space="preserve">Китай-Западная Европа для </w:t>
      </w:r>
      <w:r w:rsidR="00F64C2A" w:rsidRPr="00344C5F">
        <w:rPr>
          <w:rFonts w:cs="Arial"/>
          <w:b/>
          <w:i/>
          <w:color w:val="0070C0"/>
          <w:szCs w:val="21"/>
        </w:rPr>
        <w:t>Всемирного Банка</w:t>
      </w:r>
      <w:r w:rsidR="00F64C2A" w:rsidRPr="00942433">
        <w:rPr>
          <w:rFonts w:cs="Arial"/>
          <w:b/>
          <w:i/>
          <w:szCs w:val="21"/>
        </w:rPr>
        <w:t xml:space="preserve">, 2018. </w:t>
      </w:r>
      <w:r w:rsidR="00F64C2A" w:rsidRPr="00942433">
        <w:rPr>
          <w:rFonts w:cs="Arial"/>
          <w:szCs w:val="21"/>
        </w:rPr>
        <w:t xml:space="preserve">Аудит способствовал разрешению конфликта между  EPC подрядчиком и владельцами земельных участков, связанных с невозможностью использования </w:t>
      </w:r>
      <w:r w:rsidR="00F64C2A" w:rsidRPr="00942433">
        <w:rPr>
          <w:rFonts w:cs="Arial"/>
          <w:szCs w:val="21"/>
        </w:rPr>
        <w:lastRenderedPageBreak/>
        <w:t xml:space="preserve">восстановленных земель после добычи. Были разработаны рекомендации по переориентировке выемок для обеспечения орошения с помощью самонапорной системы. </w:t>
      </w:r>
    </w:p>
    <w:p w:rsidR="00F64C2A" w:rsidRPr="00942433" w:rsidRDefault="00AE098D" w:rsidP="00F64C2A">
      <w:pPr>
        <w:spacing w:before="120" w:after="0" w:line="240" w:lineRule="auto"/>
        <w:rPr>
          <w:rFonts w:cs="Arial"/>
          <w:szCs w:val="21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71. ТРАНСПОРТ</w:t>
      </w:r>
      <w:r w:rsidRPr="00942433">
        <w:rPr>
          <w:rFonts w:cs="Arial"/>
          <w:szCs w:val="21"/>
        </w:rPr>
        <w:t xml:space="preserve"> </w:t>
      </w:r>
      <w:r w:rsidR="00F64C2A" w:rsidRPr="00942433">
        <w:rPr>
          <w:rFonts w:cs="Arial"/>
          <w:b/>
          <w:i/>
          <w:szCs w:val="21"/>
        </w:rPr>
        <w:t xml:space="preserve">Эко-социо аудит РГП «КАЗАЭРОНАВИГАЦИЯ» и анализ замены резервных систем управления воздушным движением и мобильных центров управления полетами в 17 аэропортах Казахстана с </w:t>
      </w:r>
      <w:r w:rsidR="00F64C2A" w:rsidRPr="00942433">
        <w:rPr>
          <w:rFonts w:cs="Arial"/>
          <w:b/>
          <w:i/>
          <w:szCs w:val="21"/>
          <w:lang w:val="en-US"/>
        </w:rPr>
        <w:t>WSP</w:t>
      </w:r>
      <w:r w:rsidR="00F64C2A" w:rsidRPr="00942433">
        <w:rPr>
          <w:rFonts w:cs="Arial"/>
          <w:b/>
          <w:i/>
          <w:szCs w:val="21"/>
        </w:rPr>
        <w:t xml:space="preserve">,2018. </w:t>
      </w:r>
      <w:r w:rsidR="00F64C2A" w:rsidRPr="00942433">
        <w:rPr>
          <w:rFonts w:cs="Arial"/>
          <w:szCs w:val="21"/>
        </w:rPr>
        <w:t>Команда ESA предоставила местное сопровождение проекта и предыдущий опыт, полученный в проектах модернизации аэропортов.</w:t>
      </w:r>
    </w:p>
    <w:p w:rsidR="00F64C2A" w:rsidRPr="00942433" w:rsidRDefault="00AE098D" w:rsidP="00F64C2A">
      <w:pPr>
        <w:spacing w:before="120" w:after="0" w:line="240" w:lineRule="auto"/>
        <w:rPr>
          <w:rFonts w:cs="Arial"/>
          <w:szCs w:val="21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70. ПРОИЗВОДСТВО</w:t>
      </w:r>
      <w:r w:rsidRPr="00942433">
        <w:rPr>
          <w:rFonts w:cs="Arial"/>
          <w:szCs w:val="21"/>
        </w:rPr>
        <w:t xml:space="preserve"> </w:t>
      </w:r>
      <w:r w:rsidR="00F64C2A" w:rsidRPr="00942433">
        <w:rPr>
          <w:rFonts w:cs="Arial"/>
          <w:b/>
          <w:i/>
          <w:szCs w:val="21"/>
        </w:rPr>
        <w:t>Эко-социо ауд</w:t>
      </w:r>
      <w:r w:rsidRPr="00942433">
        <w:rPr>
          <w:rFonts w:cs="Arial"/>
          <w:b/>
          <w:i/>
          <w:szCs w:val="21"/>
        </w:rPr>
        <w:t>и</w:t>
      </w:r>
      <w:r w:rsidR="00F64C2A" w:rsidRPr="00942433">
        <w:rPr>
          <w:rFonts w:cs="Arial"/>
          <w:b/>
          <w:i/>
          <w:szCs w:val="21"/>
        </w:rPr>
        <w:t xml:space="preserve">т завода </w:t>
      </w:r>
      <w:r w:rsidR="00F64C2A" w:rsidRPr="00942433">
        <w:rPr>
          <w:rFonts w:cs="Arial"/>
          <w:b/>
          <w:i/>
          <w:szCs w:val="21"/>
          <w:lang w:val="en-US"/>
        </w:rPr>
        <w:t>Amcor</w:t>
      </w:r>
      <w:r w:rsidR="00F64C2A" w:rsidRPr="00942433">
        <w:rPr>
          <w:rFonts w:cs="Arial"/>
          <w:b/>
          <w:i/>
          <w:szCs w:val="21"/>
        </w:rPr>
        <w:t xml:space="preserve"> </w:t>
      </w:r>
      <w:r w:rsidR="00F64C2A" w:rsidRPr="00942433">
        <w:rPr>
          <w:rFonts w:cs="Arial"/>
          <w:b/>
          <w:i/>
          <w:szCs w:val="21"/>
          <w:lang w:val="en-US"/>
        </w:rPr>
        <w:t>Tobacco</w:t>
      </w:r>
      <w:r w:rsidR="00F64C2A" w:rsidRPr="00942433">
        <w:rPr>
          <w:rFonts w:cs="Arial"/>
          <w:b/>
          <w:i/>
          <w:szCs w:val="21"/>
        </w:rPr>
        <w:t xml:space="preserve"> </w:t>
      </w:r>
      <w:r w:rsidR="00F64C2A" w:rsidRPr="00942433">
        <w:rPr>
          <w:rFonts w:cs="Arial"/>
          <w:b/>
          <w:i/>
          <w:szCs w:val="21"/>
          <w:lang w:val="en-US"/>
        </w:rPr>
        <w:t>Packaging</w:t>
      </w:r>
      <w:r w:rsidR="00F64C2A" w:rsidRPr="00942433">
        <w:rPr>
          <w:rFonts w:cs="Arial"/>
          <w:b/>
          <w:i/>
          <w:szCs w:val="21"/>
        </w:rPr>
        <w:t xml:space="preserve"> для АО </w:t>
      </w:r>
      <w:r w:rsidR="00F64C2A" w:rsidRPr="00942433">
        <w:rPr>
          <w:rFonts w:cs="Arial"/>
          <w:b/>
          <w:i/>
          <w:szCs w:val="21"/>
          <w:lang w:val="en-US"/>
        </w:rPr>
        <w:t>Ramball</w:t>
      </w:r>
      <w:r w:rsidR="00F64C2A" w:rsidRPr="00942433">
        <w:rPr>
          <w:rFonts w:cs="Arial"/>
          <w:b/>
          <w:i/>
          <w:szCs w:val="21"/>
        </w:rPr>
        <w:t xml:space="preserve"> </w:t>
      </w:r>
      <w:r w:rsidR="00F64C2A" w:rsidRPr="00942433">
        <w:rPr>
          <w:rFonts w:cs="Arial"/>
          <w:b/>
          <w:i/>
          <w:szCs w:val="21"/>
          <w:lang w:val="en-US"/>
        </w:rPr>
        <w:t>Environ</w:t>
      </w:r>
      <w:r w:rsidR="00F64C2A" w:rsidRPr="00942433">
        <w:rPr>
          <w:rFonts w:cs="Arial"/>
          <w:b/>
          <w:i/>
          <w:szCs w:val="21"/>
        </w:rPr>
        <w:t xml:space="preserve">,2018  </w:t>
      </w:r>
      <w:r w:rsidR="00F64C2A" w:rsidRPr="00942433">
        <w:rPr>
          <w:rFonts w:cs="Arial"/>
          <w:szCs w:val="21"/>
        </w:rPr>
        <w:t xml:space="preserve">Команда ESA предоставила местное сопровождение проекта  в проведении внутреннего экологического аудита </w:t>
      </w:r>
      <w:r w:rsidR="00F64C2A" w:rsidRPr="00942433">
        <w:rPr>
          <w:rFonts w:cs="Arial"/>
          <w:szCs w:val="21"/>
          <w:lang w:val="en-US"/>
        </w:rPr>
        <w:t>Amcor</w:t>
      </w:r>
      <w:r w:rsidR="00F64C2A" w:rsidRPr="00942433">
        <w:rPr>
          <w:rFonts w:cs="Arial"/>
          <w:szCs w:val="21"/>
        </w:rPr>
        <w:t>.</w:t>
      </w:r>
    </w:p>
    <w:p w:rsidR="00F64C2A" w:rsidRPr="00942433" w:rsidRDefault="00AE098D" w:rsidP="00F64C2A">
      <w:pPr>
        <w:spacing w:before="120" w:after="0" w:line="240" w:lineRule="auto"/>
        <w:rPr>
          <w:rFonts w:cs="Arial"/>
          <w:szCs w:val="21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69. ЭНЕРГЕТИКА</w:t>
      </w:r>
      <w:r w:rsidRPr="00942433">
        <w:rPr>
          <w:rFonts w:cs="Arial"/>
          <w:szCs w:val="21"/>
        </w:rPr>
        <w:t xml:space="preserve"> </w:t>
      </w:r>
      <w:r w:rsidR="00F64C2A" w:rsidRPr="00942433">
        <w:rPr>
          <w:rFonts w:cs="Arial"/>
          <w:b/>
          <w:i/>
          <w:szCs w:val="21"/>
        </w:rPr>
        <w:t xml:space="preserve">Эко-социо аудит АО «Мангистауская распределительная электросетевая компания» и ОВОС программы модернизации для ЕБРР, 2018. </w:t>
      </w:r>
      <w:r w:rsidR="00F64C2A" w:rsidRPr="00942433">
        <w:rPr>
          <w:rFonts w:cs="Arial"/>
          <w:szCs w:val="21"/>
        </w:rPr>
        <w:t>После того, как МРЭК была приобретена холдингом Казахстанские коммунальные системы, компания подала заявку на получение кредита для финансирования своей программы модернизации. Работа была сосредоточена на создании потенциала для управления ОТБОСС и социальной эффективности подрядчиков, а также  развитии культуры безопасности среди рабочих МРЭК. Было предложено несколько инструментов для продвижения по этим направлениям, приемлемых  согласно культурным особенностям.</w:t>
      </w:r>
    </w:p>
    <w:p w:rsidR="00F64C2A" w:rsidRPr="00942433" w:rsidRDefault="00AE098D" w:rsidP="00F64C2A">
      <w:pPr>
        <w:spacing w:before="120" w:after="0" w:line="240" w:lineRule="auto"/>
        <w:rPr>
          <w:rFonts w:cs="Arial"/>
          <w:b/>
          <w:i/>
          <w:szCs w:val="21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68. ТРАНСПОРТ</w:t>
      </w:r>
      <w:r w:rsidRPr="00942433">
        <w:rPr>
          <w:rFonts w:cs="Arial"/>
          <w:szCs w:val="21"/>
        </w:rPr>
        <w:t xml:space="preserve"> </w:t>
      </w:r>
      <w:r w:rsidR="00F64C2A" w:rsidRPr="00942433">
        <w:rPr>
          <w:rFonts w:cs="Arial"/>
          <w:b/>
          <w:i/>
          <w:szCs w:val="21"/>
        </w:rPr>
        <w:t xml:space="preserve">ОТ, ТБ, эко- и социо- корпоративный аудит КазАвтоЖол в рамках проведения ТЭО проекта платных дорог для </w:t>
      </w:r>
      <w:r w:rsidR="00F64C2A" w:rsidRPr="00942433">
        <w:rPr>
          <w:rFonts w:cs="Arial"/>
          <w:b/>
          <w:i/>
          <w:color w:val="0070C0"/>
          <w:szCs w:val="21"/>
        </w:rPr>
        <w:t>ЕБРР</w:t>
      </w:r>
      <w:r w:rsidR="00F64C2A" w:rsidRPr="00942433">
        <w:rPr>
          <w:rFonts w:cs="Arial"/>
          <w:b/>
          <w:i/>
          <w:szCs w:val="21"/>
        </w:rPr>
        <w:t xml:space="preserve">, 2017.  </w:t>
      </w:r>
      <w:r w:rsidR="00F64C2A" w:rsidRPr="00942433">
        <w:rPr>
          <w:rFonts w:cs="Arial"/>
          <w:szCs w:val="21"/>
        </w:rPr>
        <w:t>К данному социально сложному проекту в дополнение к эко-социо аудиту был подготовлен план вовлечения заинтересованных сторон.</w:t>
      </w:r>
    </w:p>
    <w:p w:rsidR="00F64C2A" w:rsidRPr="00942433" w:rsidRDefault="00AE098D" w:rsidP="00F64C2A">
      <w:pPr>
        <w:spacing w:before="120" w:after="0" w:line="240" w:lineRule="auto"/>
        <w:rPr>
          <w:rFonts w:cs="Arial"/>
          <w:b/>
          <w:i/>
          <w:szCs w:val="21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67. ЭНЕРГЕТИКА</w:t>
      </w:r>
      <w:r w:rsidRPr="00942433">
        <w:rPr>
          <w:rFonts w:cs="Arial"/>
          <w:szCs w:val="21"/>
        </w:rPr>
        <w:t xml:space="preserve"> </w:t>
      </w:r>
      <w:r w:rsidR="00F64C2A" w:rsidRPr="00942433">
        <w:rPr>
          <w:rFonts w:cs="Arial"/>
          <w:b/>
          <w:i/>
          <w:szCs w:val="21"/>
        </w:rPr>
        <w:t xml:space="preserve">Модернизация Уральской ТЭЦ с </w:t>
      </w:r>
      <w:r w:rsidR="00F64C2A" w:rsidRPr="00942433">
        <w:rPr>
          <w:rFonts w:cs="Arial"/>
          <w:b/>
          <w:i/>
          <w:szCs w:val="21"/>
          <w:lang w:val="en-US"/>
        </w:rPr>
        <w:t>Clean</w:t>
      </w:r>
      <w:r w:rsidR="00F64C2A" w:rsidRPr="00942433">
        <w:rPr>
          <w:rFonts w:cs="Arial"/>
          <w:b/>
          <w:i/>
          <w:szCs w:val="21"/>
        </w:rPr>
        <w:t xml:space="preserve"> </w:t>
      </w:r>
      <w:r w:rsidR="00F64C2A" w:rsidRPr="00942433">
        <w:rPr>
          <w:rFonts w:cs="Arial"/>
          <w:b/>
          <w:i/>
          <w:szCs w:val="21"/>
          <w:lang w:val="en-US"/>
        </w:rPr>
        <w:t>Energy</w:t>
      </w:r>
      <w:r w:rsidR="00F64C2A" w:rsidRPr="00942433">
        <w:rPr>
          <w:rFonts w:cs="Arial"/>
          <w:b/>
          <w:i/>
          <w:szCs w:val="21"/>
        </w:rPr>
        <w:t xml:space="preserve"> </w:t>
      </w:r>
      <w:r w:rsidR="00F64C2A" w:rsidRPr="00942433">
        <w:rPr>
          <w:rFonts w:cs="Arial"/>
          <w:b/>
          <w:i/>
          <w:szCs w:val="21"/>
          <w:lang w:val="en-US"/>
        </w:rPr>
        <w:t>Solutions</w:t>
      </w:r>
      <w:r w:rsidR="00F64C2A" w:rsidRPr="00942433">
        <w:rPr>
          <w:rFonts w:cs="Arial"/>
          <w:b/>
          <w:i/>
          <w:szCs w:val="21"/>
        </w:rPr>
        <w:t xml:space="preserve"> </w:t>
      </w:r>
      <w:r w:rsidR="00F64C2A" w:rsidRPr="00942433">
        <w:rPr>
          <w:rFonts w:cs="Arial"/>
          <w:b/>
          <w:i/>
          <w:szCs w:val="21"/>
          <w:lang w:val="en-US"/>
        </w:rPr>
        <w:t>GmbH</w:t>
      </w:r>
      <w:r w:rsidR="00F64C2A" w:rsidRPr="00942433">
        <w:rPr>
          <w:rFonts w:cs="Arial"/>
          <w:b/>
          <w:i/>
          <w:szCs w:val="21"/>
        </w:rPr>
        <w:t xml:space="preserve"> для </w:t>
      </w:r>
      <w:r w:rsidR="00F64C2A" w:rsidRPr="00942433">
        <w:rPr>
          <w:rFonts w:cs="Arial"/>
          <w:b/>
          <w:i/>
          <w:color w:val="0070C0"/>
          <w:szCs w:val="21"/>
        </w:rPr>
        <w:t>ЕБРР</w:t>
      </w:r>
      <w:r w:rsidR="00F64C2A" w:rsidRPr="00942433">
        <w:rPr>
          <w:rFonts w:cs="Arial"/>
          <w:b/>
          <w:i/>
          <w:szCs w:val="21"/>
        </w:rPr>
        <w:t xml:space="preserve">, 2017. </w:t>
      </w:r>
      <w:r w:rsidR="00F64C2A" w:rsidRPr="00942433">
        <w:rPr>
          <w:rFonts w:cs="Arial"/>
          <w:color w:val="000000" w:themeColor="text1"/>
          <w:szCs w:val="21"/>
        </w:rPr>
        <w:t>Были запланированы установка паровой турбины мощностью 18 МВт и реабилитация другой для перехода фокуса производства от тепла к электроэнергии с утилизацией тепла. Установка авто-регуляторов вращения вентиляторов водогрейных котлов существенно сократит энергоемкость процесса и тем самым, выбросы CO</w:t>
      </w:r>
      <w:r w:rsidR="00F64C2A" w:rsidRPr="00942433">
        <w:rPr>
          <w:rFonts w:cs="Arial"/>
          <w:color w:val="000000" w:themeColor="text1"/>
          <w:szCs w:val="21"/>
          <w:vertAlign w:val="subscript"/>
        </w:rPr>
        <w:t>2</w:t>
      </w:r>
      <w:r w:rsidR="00F64C2A" w:rsidRPr="00942433">
        <w:rPr>
          <w:rFonts w:cs="Arial"/>
          <w:color w:val="000000" w:themeColor="text1"/>
          <w:szCs w:val="21"/>
        </w:rPr>
        <w:t xml:space="preserve"> на кВт произведенной энергии. Команда ЭСА посетила ТЭЦ, изучила современное состояние окружающей эко- и социо-среды и деятельность компании в сфере ОТБОСС, и подготовила таблицу соответствия, ПЭСМ и ПВЗС.  </w:t>
      </w:r>
    </w:p>
    <w:p w:rsidR="00F64C2A" w:rsidRPr="00942433" w:rsidRDefault="00AE098D" w:rsidP="00F64C2A">
      <w:pPr>
        <w:spacing w:before="120" w:after="0" w:line="240" w:lineRule="auto"/>
        <w:rPr>
          <w:rFonts w:cs="Arial"/>
          <w:szCs w:val="21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66</w:t>
      </w:r>
      <w:r w:rsidR="00265E8A"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 xml:space="preserve">. </w:t>
      </w: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ИНФРАСТРУКТУРА</w:t>
      </w:r>
      <w:r w:rsidR="00265E8A" w:rsidRPr="00942433">
        <w:rPr>
          <w:rFonts w:cs="Arial"/>
          <w:szCs w:val="21"/>
        </w:rPr>
        <w:t xml:space="preserve"> </w:t>
      </w:r>
      <w:r w:rsidR="00F64C2A" w:rsidRPr="00942433">
        <w:rPr>
          <w:rFonts w:cs="Arial"/>
          <w:b/>
          <w:i/>
          <w:szCs w:val="21"/>
        </w:rPr>
        <w:t>ОТ, ТБ, эко- и социо- аудит</w:t>
      </w:r>
      <w:r w:rsidR="00F64C2A" w:rsidRPr="00942433">
        <w:rPr>
          <w:rFonts w:cs="Arial"/>
          <w:b/>
          <w:szCs w:val="21"/>
        </w:rPr>
        <w:t xml:space="preserve"> </w:t>
      </w:r>
      <w:r w:rsidR="00F64C2A" w:rsidRPr="00942433">
        <w:rPr>
          <w:rFonts w:cs="Arial"/>
          <w:b/>
          <w:i/>
          <w:szCs w:val="21"/>
        </w:rPr>
        <w:t xml:space="preserve">расширения очистных сооружений г. Шымкент для </w:t>
      </w:r>
      <w:r w:rsidR="00F64C2A" w:rsidRPr="00942433">
        <w:rPr>
          <w:rFonts w:cs="Arial"/>
          <w:b/>
          <w:i/>
          <w:color w:val="0070C0"/>
          <w:szCs w:val="21"/>
        </w:rPr>
        <w:t>ЕБРР</w:t>
      </w:r>
      <w:r w:rsidR="00F64C2A" w:rsidRPr="00942433">
        <w:rPr>
          <w:rFonts w:cs="Arial"/>
          <w:b/>
          <w:i/>
          <w:szCs w:val="21"/>
        </w:rPr>
        <w:t>, Казахстан и план переселения и восстановления качества жизни с аварийного сточного коллектора, 2016</w:t>
      </w:r>
      <w:r w:rsidR="00F64C2A" w:rsidRPr="00942433">
        <w:rPr>
          <w:rFonts w:cs="Arial"/>
          <w:i/>
          <w:szCs w:val="21"/>
        </w:rPr>
        <w:t>.</w:t>
      </w:r>
      <w:r w:rsidR="00F64C2A" w:rsidRPr="00942433">
        <w:rPr>
          <w:rFonts w:cs="Arial"/>
          <w:szCs w:val="21"/>
        </w:rPr>
        <w:t xml:space="preserve"> Оценена зона воздействия расширения и система управления ОТБОСС водохозяйственной компании города, а также обновлен и дополнен существующий план эко-социо мероприятий. Был рассмотрен сложный вопрос самовольной застройки санитарно-защитной зоны  сточных коллекторов, легализованных по амнистии, и даны рекомендации для исключения необходимости их выселения, предписанного судом, и уменьшения влияния на качество жизни их обитателей во время ремонта обрушений аварийных коллекторов и их заполнения бетоном при выводе из эксплуатации. Для компании был также разработан план действий при возможных обрушениях коллекторов в будущем.   </w:t>
      </w:r>
    </w:p>
    <w:p w:rsidR="00F64C2A" w:rsidRPr="00942433" w:rsidRDefault="00265E8A" w:rsidP="00F64C2A">
      <w:pPr>
        <w:spacing w:before="120" w:after="0" w:line="240" w:lineRule="auto"/>
        <w:rPr>
          <w:rFonts w:cs="Arial"/>
          <w:b/>
          <w:i/>
          <w:szCs w:val="21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65. ТРАНСПОРТ</w:t>
      </w:r>
      <w:r w:rsidRPr="00942433">
        <w:rPr>
          <w:rFonts w:cs="Arial"/>
          <w:szCs w:val="21"/>
        </w:rPr>
        <w:t xml:space="preserve"> </w:t>
      </w:r>
      <w:r w:rsidR="00F64C2A" w:rsidRPr="00942433">
        <w:rPr>
          <w:rFonts w:cs="Arial"/>
          <w:b/>
          <w:i/>
          <w:szCs w:val="21"/>
        </w:rPr>
        <w:t xml:space="preserve">ОТБОСС аудит судов </w:t>
      </w:r>
      <w:r w:rsidR="0004618D" w:rsidRPr="00942433">
        <w:rPr>
          <w:b/>
          <w:i/>
          <w:szCs w:val="21"/>
          <w:lang w:val="en-US"/>
        </w:rPr>
        <w:t>Circle</w:t>
      </w:r>
      <w:r w:rsidR="0004618D" w:rsidRPr="00942433">
        <w:rPr>
          <w:b/>
          <w:i/>
          <w:szCs w:val="21"/>
        </w:rPr>
        <w:t xml:space="preserve"> </w:t>
      </w:r>
      <w:r w:rsidR="0004618D" w:rsidRPr="00942433">
        <w:rPr>
          <w:b/>
          <w:i/>
          <w:szCs w:val="21"/>
          <w:lang w:val="en-US"/>
        </w:rPr>
        <w:t>Maritime</w:t>
      </w:r>
      <w:r w:rsidR="0004618D" w:rsidRPr="00942433">
        <w:rPr>
          <w:b/>
          <w:i/>
          <w:szCs w:val="21"/>
        </w:rPr>
        <w:t xml:space="preserve"> </w:t>
      </w:r>
      <w:r w:rsidR="0004618D" w:rsidRPr="00942433">
        <w:rPr>
          <w:b/>
          <w:i/>
          <w:szCs w:val="21"/>
          <w:lang w:val="en-US"/>
        </w:rPr>
        <w:t>Invest</w:t>
      </w:r>
      <w:r w:rsidR="0004618D" w:rsidRPr="00942433">
        <w:rPr>
          <w:b/>
          <w:i/>
          <w:szCs w:val="21"/>
        </w:rPr>
        <w:t xml:space="preserve"> </w:t>
      </w:r>
      <w:r w:rsidR="00F64C2A" w:rsidRPr="00942433">
        <w:rPr>
          <w:rFonts w:cs="Arial"/>
          <w:b/>
          <w:i/>
          <w:szCs w:val="21"/>
          <w:lang w:val="en-US"/>
        </w:rPr>
        <w:t>Offshore</w:t>
      </w:r>
      <w:r w:rsidR="00F64C2A" w:rsidRPr="00942433">
        <w:rPr>
          <w:rFonts w:cs="Arial"/>
          <w:b/>
          <w:i/>
          <w:szCs w:val="21"/>
        </w:rPr>
        <w:t xml:space="preserve"> </w:t>
      </w:r>
      <w:r w:rsidR="00F64C2A" w:rsidRPr="00942433">
        <w:rPr>
          <w:rFonts w:cs="Arial"/>
          <w:b/>
          <w:i/>
          <w:szCs w:val="21"/>
          <w:lang w:val="en-US"/>
        </w:rPr>
        <w:t>Ltd</w:t>
      </w:r>
      <w:r w:rsidR="00F64C2A" w:rsidRPr="00942433">
        <w:rPr>
          <w:rFonts w:cs="Arial"/>
          <w:b/>
          <w:i/>
          <w:szCs w:val="21"/>
        </w:rPr>
        <w:t xml:space="preserve"> для </w:t>
      </w:r>
      <w:r w:rsidR="00F64C2A" w:rsidRPr="00942433">
        <w:rPr>
          <w:rFonts w:cs="Arial"/>
          <w:b/>
          <w:i/>
          <w:color w:val="0070C0"/>
          <w:szCs w:val="21"/>
        </w:rPr>
        <w:t>ЕБРР</w:t>
      </w:r>
      <w:r w:rsidR="00F64C2A" w:rsidRPr="00942433">
        <w:rPr>
          <w:rFonts w:cs="Arial"/>
          <w:b/>
          <w:i/>
          <w:szCs w:val="21"/>
        </w:rPr>
        <w:t xml:space="preserve">, Туркменистан, 2016. </w:t>
      </w:r>
      <w:r w:rsidR="00F64C2A" w:rsidRPr="00942433">
        <w:rPr>
          <w:rFonts w:cs="Arial"/>
          <w:szCs w:val="21"/>
        </w:rPr>
        <w:t>Была проведена оценка действующих 26 судов компании (суда снабжения платформ, дежурно-спасательные промерные, водолазные суда, буксиры, экипажные лодки, быстроходные паромы, баржи, килекторы), используемые в Каспийском море для поддержки освоения месторождений нефти и газа в Туркменистане, Казахстане и России. Отчет, подготовленный в сжатые сроки, был принят в первой редакции с незначительными поправками.</w:t>
      </w:r>
    </w:p>
    <w:p w:rsidR="00F64C2A" w:rsidRPr="00942433" w:rsidRDefault="00265E8A" w:rsidP="00F64C2A">
      <w:pPr>
        <w:pStyle w:val="cetexthtitleitalic"/>
        <w:spacing w:before="120" w:after="0"/>
        <w:jc w:val="both"/>
        <w:rPr>
          <w:rFonts w:ascii="Arial" w:hAnsi="Arial" w:cs="Arial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64. ЭНЕРГЕТИКА</w:t>
      </w:r>
      <w:r w:rsidRPr="00942433">
        <w:rPr>
          <w:rFonts w:ascii="Arial" w:hAnsi="Arial" w:cs="Arial"/>
          <w:sz w:val="21"/>
          <w:szCs w:val="21"/>
        </w:rPr>
        <w:t xml:space="preserve"> </w:t>
      </w:r>
      <w:r w:rsidR="00F64C2A" w:rsidRPr="00942433">
        <w:rPr>
          <w:rFonts w:ascii="Arial" w:hAnsi="Arial" w:cs="Arial"/>
          <w:b/>
          <w:i/>
          <w:sz w:val="21"/>
          <w:szCs w:val="21"/>
        </w:rPr>
        <w:t xml:space="preserve">Экологическая и социальная комплексная проверка </w:t>
      </w:r>
      <w:r w:rsidR="00F64C2A" w:rsidRPr="00942433">
        <w:rPr>
          <w:rFonts w:ascii="Arial" w:hAnsi="Arial" w:cs="Arial"/>
          <w:b/>
          <w:i/>
          <w:sz w:val="21"/>
          <w:szCs w:val="21"/>
          <w:lang w:val="en-US"/>
        </w:rPr>
        <w:t>AES</w:t>
      </w:r>
      <w:r w:rsidR="00F64C2A" w:rsidRPr="00942433">
        <w:rPr>
          <w:rFonts w:ascii="Arial" w:hAnsi="Arial" w:cs="Arial"/>
          <w:b/>
          <w:i/>
          <w:sz w:val="21"/>
          <w:szCs w:val="21"/>
        </w:rPr>
        <w:t xml:space="preserve"> Согринской ТЭЦ для </w:t>
      </w:r>
      <w:r w:rsidR="00F64C2A" w:rsidRPr="00942433">
        <w:rPr>
          <w:rFonts w:ascii="Arial" w:eastAsiaTheme="minorEastAsia" w:hAnsi="Arial" w:cs="Arial"/>
          <w:b/>
          <w:i/>
          <w:color w:val="0070C0"/>
          <w:sz w:val="21"/>
          <w:szCs w:val="21"/>
          <w:lang w:eastAsia="en-US"/>
        </w:rPr>
        <w:t>ЕБРР,</w:t>
      </w:r>
      <w:r w:rsidR="00F64C2A" w:rsidRPr="00942433">
        <w:rPr>
          <w:rFonts w:ascii="Arial" w:hAnsi="Arial" w:cs="Arial"/>
          <w:b/>
          <w:i/>
          <w:sz w:val="21"/>
          <w:szCs w:val="21"/>
        </w:rPr>
        <w:t xml:space="preserve"> Усть-Каменогорск, 2015. </w:t>
      </w:r>
      <w:r w:rsidR="00F64C2A" w:rsidRPr="00942433">
        <w:rPr>
          <w:rFonts w:ascii="Arial" w:hAnsi="Arial" w:cs="Arial"/>
          <w:sz w:val="21"/>
          <w:szCs w:val="21"/>
        </w:rPr>
        <w:t xml:space="preserve">Деятельность Компании была проверена в рамках первоначального аудита, выполненного в 2012 году. Также были обновлены Оценка наилучших имеющихся технологий и План природоохранных и социальных мероприятий теми пунктами, которые были первоначально упущены.  </w:t>
      </w:r>
    </w:p>
    <w:p w:rsidR="00F64C2A" w:rsidRPr="00942433" w:rsidRDefault="00265E8A" w:rsidP="00F64C2A">
      <w:pPr>
        <w:pStyle w:val="cetexthtitleitalic"/>
        <w:spacing w:before="120" w:after="0"/>
        <w:jc w:val="both"/>
        <w:rPr>
          <w:rFonts w:ascii="Arial" w:hAnsi="Arial" w:cs="Arial"/>
          <w:b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63. ПРОИЗВОДСТВО</w:t>
      </w:r>
      <w:r w:rsidRPr="00942433">
        <w:rPr>
          <w:rFonts w:ascii="Arial" w:hAnsi="Arial" w:cs="Arial"/>
          <w:sz w:val="21"/>
          <w:szCs w:val="21"/>
        </w:rPr>
        <w:t xml:space="preserve"> </w:t>
      </w:r>
      <w:r w:rsidR="00F64C2A" w:rsidRPr="00942433">
        <w:rPr>
          <w:rFonts w:ascii="Arial" w:hAnsi="Arial" w:cs="Arial"/>
          <w:b/>
          <w:i/>
          <w:sz w:val="21"/>
          <w:szCs w:val="21"/>
        </w:rPr>
        <w:t xml:space="preserve">Экологическая и социальная комплексная проверка завода по изготовлению салфеток </w:t>
      </w:r>
      <w:r w:rsidR="00F64C2A" w:rsidRPr="00942433">
        <w:rPr>
          <w:rFonts w:ascii="Arial" w:hAnsi="Arial" w:cs="Arial"/>
          <w:b/>
          <w:i/>
          <w:sz w:val="21"/>
          <w:szCs w:val="21"/>
          <w:lang w:val="en-US"/>
        </w:rPr>
        <w:t>Sunpaper</w:t>
      </w:r>
      <w:r w:rsidR="00F64C2A" w:rsidRPr="00942433">
        <w:rPr>
          <w:rFonts w:ascii="Arial" w:hAnsi="Arial" w:cs="Arial"/>
          <w:b/>
          <w:i/>
          <w:sz w:val="21"/>
          <w:szCs w:val="21"/>
        </w:rPr>
        <w:t xml:space="preserve"> для </w:t>
      </w:r>
      <w:r w:rsidR="00F64C2A" w:rsidRPr="00942433">
        <w:rPr>
          <w:rFonts w:ascii="Arial" w:hAnsi="Arial" w:cs="Arial"/>
          <w:b/>
          <w:i/>
          <w:sz w:val="21"/>
          <w:szCs w:val="21"/>
          <w:lang w:val="en-US"/>
        </w:rPr>
        <w:t>ADM</w:t>
      </w:r>
      <w:r w:rsidR="00F64C2A" w:rsidRPr="00942433">
        <w:rPr>
          <w:rFonts w:ascii="Arial" w:hAnsi="Arial" w:cs="Arial"/>
          <w:b/>
          <w:i/>
          <w:sz w:val="21"/>
          <w:szCs w:val="21"/>
        </w:rPr>
        <w:t xml:space="preserve"> </w:t>
      </w:r>
      <w:r w:rsidR="00F64C2A" w:rsidRPr="00942433">
        <w:rPr>
          <w:rFonts w:ascii="Arial" w:hAnsi="Arial" w:cs="Arial"/>
          <w:b/>
          <w:i/>
          <w:sz w:val="21"/>
          <w:szCs w:val="21"/>
          <w:lang w:val="en-US"/>
        </w:rPr>
        <w:t>Capitals</w:t>
      </w:r>
      <w:r w:rsidR="00F64C2A" w:rsidRPr="00942433">
        <w:rPr>
          <w:rFonts w:ascii="Arial" w:hAnsi="Arial" w:cs="Arial"/>
          <w:b/>
          <w:i/>
          <w:sz w:val="21"/>
          <w:szCs w:val="21"/>
        </w:rPr>
        <w:t xml:space="preserve">, Караганда, Алматы, 2015. </w:t>
      </w:r>
      <w:r w:rsidR="00F64C2A" w:rsidRPr="00942433">
        <w:rPr>
          <w:rFonts w:ascii="Arial" w:hAnsi="Arial" w:cs="Arial"/>
          <w:sz w:val="21"/>
          <w:szCs w:val="21"/>
        </w:rPr>
        <w:t xml:space="preserve">Главными проблемами завода, построенного на месте бывшего автобусного депо, а также недостаточно контролируемого склада, расположенного в Алматы, стали проблемы в области ОТ и ТБ, условия труда и исторического загрязнения почвы и грунтовых вод. Команда ЭСА разработала План </w:t>
      </w:r>
      <w:r w:rsidR="00F64C2A" w:rsidRPr="00942433">
        <w:rPr>
          <w:rFonts w:ascii="Arial" w:hAnsi="Arial" w:cs="Arial"/>
          <w:sz w:val="21"/>
          <w:szCs w:val="21"/>
        </w:rPr>
        <w:lastRenderedPageBreak/>
        <w:t xml:space="preserve">Природоохранных и Социальных Мероприятий для приведения Компании в соответствие с требованиями Политики ЕБРР. Потребовалось тесное взаимодействие с инженерами Компании для определения достижимости предложенных мер и для снижения затрат этих мер. </w:t>
      </w:r>
    </w:p>
    <w:p w:rsidR="00F64C2A" w:rsidRPr="00942433" w:rsidRDefault="00265E8A" w:rsidP="00F64C2A">
      <w:pPr>
        <w:pStyle w:val="cetexthtitleitalic"/>
        <w:spacing w:before="120" w:after="0"/>
        <w:jc w:val="both"/>
        <w:rPr>
          <w:rFonts w:ascii="Arial" w:hAnsi="Arial" w:cs="Arial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62. НЕФТЬ И ГАЗ</w:t>
      </w:r>
      <w:r w:rsidRPr="00942433">
        <w:rPr>
          <w:rFonts w:ascii="Arial" w:hAnsi="Arial" w:cs="Arial"/>
          <w:sz w:val="21"/>
          <w:szCs w:val="21"/>
        </w:rPr>
        <w:t xml:space="preserve"> </w:t>
      </w:r>
      <w:r w:rsidRPr="00942433">
        <w:rPr>
          <w:rFonts w:ascii="Arial" w:hAnsi="Arial" w:cs="Arial"/>
          <w:b/>
          <w:i/>
          <w:sz w:val="21"/>
          <w:szCs w:val="21"/>
        </w:rPr>
        <w:t xml:space="preserve">Аудит закрытия бызы бурения </w:t>
      </w:r>
      <w:r w:rsidRPr="00942433">
        <w:rPr>
          <w:rFonts w:ascii="Arial" w:hAnsi="Arial" w:cs="Arial"/>
          <w:b/>
          <w:i/>
          <w:sz w:val="21"/>
          <w:szCs w:val="21"/>
          <w:lang w:val="en-US"/>
        </w:rPr>
        <w:t>Weatherford</w:t>
      </w:r>
      <w:r w:rsidR="00F64C2A" w:rsidRPr="00942433">
        <w:rPr>
          <w:rFonts w:ascii="Arial" w:hAnsi="Arial" w:cs="Arial"/>
          <w:b/>
          <w:i/>
          <w:sz w:val="21"/>
          <w:szCs w:val="21"/>
        </w:rPr>
        <w:t xml:space="preserve"> для </w:t>
      </w:r>
      <w:r w:rsidR="00F64C2A" w:rsidRPr="00942433">
        <w:rPr>
          <w:rFonts w:ascii="Arial" w:hAnsi="Arial" w:cs="Arial"/>
          <w:b/>
          <w:i/>
          <w:sz w:val="21"/>
          <w:szCs w:val="21"/>
          <w:lang w:val="en-US"/>
        </w:rPr>
        <w:t>Ramboll</w:t>
      </w:r>
      <w:r w:rsidR="00F64C2A" w:rsidRPr="00942433">
        <w:rPr>
          <w:rFonts w:ascii="Arial" w:hAnsi="Arial" w:cs="Arial"/>
          <w:b/>
          <w:i/>
          <w:sz w:val="21"/>
          <w:szCs w:val="21"/>
        </w:rPr>
        <w:t xml:space="preserve"> </w:t>
      </w:r>
      <w:r w:rsidR="00F64C2A" w:rsidRPr="00942433">
        <w:rPr>
          <w:rFonts w:ascii="Arial" w:hAnsi="Arial" w:cs="Arial"/>
          <w:b/>
          <w:i/>
          <w:sz w:val="21"/>
          <w:szCs w:val="21"/>
          <w:lang w:val="en-US"/>
        </w:rPr>
        <w:t>Environ</w:t>
      </w:r>
      <w:r w:rsidR="00F64C2A" w:rsidRPr="00942433">
        <w:rPr>
          <w:rFonts w:ascii="Arial" w:hAnsi="Arial" w:cs="Arial"/>
          <w:b/>
          <w:i/>
          <w:sz w:val="21"/>
          <w:szCs w:val="21"/>
        </w:rPr>
        <w:t>, 2015.</w:t>
      </w:r>
      <w:r w:rsidRPr="00942433">
        <w:rPr>
          <w:rFonts w:ascii="Arial" w:hAnsi="Arial" w:cs="Arial"/>
          <w:sz w:val="21"/>
          <w:szCs w:val="21"/>
        </w:rPr>
        <w:t xml:space="preserve"> </w:t>
      </w:r>
      <w:r w:rsidR="00F64C2A" w:rsidRPr="00942433">
        <w:rPr>
          <w:rFonts w:ascii="Arial" w:hAnsi="Arial" w:cs="Arial"/>
          <w:sz w:val="21"/>
          <w:szCs w:val="21"/>
        </w:rPr>
        <w:t xml:space="preserve">В рамках договоренности с Ramboll Environ, команда ЭСА провела аудит базы с 45-летней историей геофизического обслуживания, изотопов, взрывных веществ, хранения масла и горючего, сливов мойки и небольшого пожара. База располагается недалеко от важной зоны – поймы реки Эмба. Была проведена оценка риска ответственности за загрязнения почвы и подземных вод, а также даны рекомендации по управлению рисками. </w:t>
      </w:r>
    </w:p>
    <w:p w:rsidR="00F64C2A" w:rsidRPr="00942433" w:rsidRDefault="00265E8A" w:rsidP="00F64C2A">
      <w:pPr>
        <w:pStyle w:val="cetexthtitleitalic"/>
        <w:spacing w:before="120" w:after="0"/>
        <w:jc w:val="both"/>
        <w:rPr>
          <w:rFonts w:ascii="Arial" w:hAnsi="Arial" w:cs="Arial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61. ТРАНСПОРТ</w:t>
      </w:r>
      <w:r w:rsidRPr="00942433">
        <w:rPr>
          <w:rFonts w:ascii="Arial" w:hAnsi="Arial" w:cs="Arial"/>
          <w:sz w:val="21"/>
          <w:szCs w:val="21"/>
        </w:rPr>
        <w:t xml:space="preserve"> </w:t>
      </w:r>
      <w:r w:rsidR="00F64C2A" w:rsidRPr="00942433">
        <w:rPr>
          <w:rFonts w:ascii="Arial" w:hAnsi="Arial" w:cs="Arial"/>
          <w:b/>
          <w:i/>
          <w:sz w:val="21"/>
          <w:szCs w:val="21"/>
        </w:rPr>
        <w:t>ОТ, ТБ, эко- и социо- аудит модернизации</w:t>
      </w:r>
      <w:r w:rsidR="00F64C2A" w:rsidRPr="00942433">
        <w:rPr>
          <w:rFonts w:ascii="Arial" w:eastAsiaTheme="minorEastAsia" w:hAnsi="Arial" w:cs="Arial" w:hint="eastAsia"/>
          <w:b/>
          <w:i/>
          <w:sz w:val="21"/>
          <w:szCs w:val="21"/>
          <w:lang w:eastAsia="ko-KR"/>
        </w:rPr>
        <w:t xml:space="preserve"> </w:t>
      </w:r>
      <w:r w:rsidR="00F64C2A" w:rsidRPr="00942433">
        <w:rPr>
          <w:rFonts w:ascii="Arial" w:eastAsiaTheme="minorEastAsia" w:hAnsi="Arial" w:cs="Arial"/>
          <w:b/>
          <w:i/>
          <w:sz w:val="21"/>
          <w:szCs w:val="21"/>
          <w:lang w:eastAsia="ko-KR"/>
        </w:rPr>
        <w:t xml:space="preserve">международного аэропорта «Астана» для </w:t>
      </w:r>
      <w:r w:rsidR="00F64C2A" w:rsidRPr="00942433">
        <w:rPr>
          <w:rFonts w:ascii="Arial" w:eastAsiaTheme="minorEastAsia" w:hAnsi="Arial" w:cs="Arial"/>
          <w:b/>
          <w:i/>
          <w:color w:val="0070C0"/>
          <w:sz w:val="21"/>
          <w:szCs w:val="21"/>
          <w:lang w:eastAsia="en-US"/>
        </w:rPr>
        <w:t>ЕБРР</w:t>
      </w:r>
      <w:r w:rsidR="00F64C2A" w:rsidRPr="00942433">
        <w:rPr>
          <w:rFonts w:ascii="Arial" w:eastAsiaTheme="minorEastAsia" w:hAnsi="Arial" w:cs="Arial"/>
          <w:b/>
          <w:i/>
          <w:sz w:val="21"/>
          <w:szCs w:val="21"/>
          <w:lang w:eastAsia="ko-KR"/>
        </w:rPr>
        <w:t xml:space="preserve">, 2015. </w:t>
      </w:r>
      <w:r w:rsidR="00F64C2A" w:rsidRPr="00942433">
        <w:rPr>
          <w:rFonts w:ascii="Arial" w:hAnsi="Arial" w:cs="Arial"/>
          <w:sz w:val="21"/>
          <w:szCs w:val="21"/>
        </w:rPr>
        <w:t>Модернизация была необходима для Международной выставки «ЭКСПО 2017» и обслуживания в соответствии с требованиями ИКАО полетов, количество которых увеличивалось на 10% в год.  Работа была сосредоточена на риске наводнений и подтоплений и утечке керосина из нефтехранилищ и автоцистерн. Потребовался тщательный социальный анализ  воздействия шума от самолетов на жителей близлежащих поселков и на  водителей и пешеходов (в особенности на учеников младших классов без сопровождения) улиц, предположительно затрагиваемых движением грузового транспорта, связанного с проектом.</w:t>
      </w:r>
    </w:p>
    <w:p w:rsidR="00F64C2A" w:rsidRPr="00942433" w:rsidRDefault="00265E8A" w:rsidP="00F64C2A">
      <w:pPr>
        <w:pStyle w:val="cetexthtitleitalic"/>
        <w:spacing w:before="120" w:after="0"/>
        <w:jc w:val="both"/>
        <w:rPr>
          <w:rFonts w:ascii="Arial" w:hAnsi="Arial" w:cs="Arial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60. ЭНЕРГЕТИКА</w:t>
      </w:r>
      <w:r w:rsidRPr="00942433">
        <w:rPr>
          <w:rFonts w:ascii="Arial" w:hAnsi="Arial" w:cs="Arial"/>
          <w:sz w:val="21"/>
          <w:szCs w:val="21"/>
        </w:rPr>
        <w:t xml:space="preserve"> </w:t>
      </w:r>
      <w:r w:rsidR="00F64C2A" w:rsidRPr="00942433">
        <w:rPr>
          <w:rFonts w:ascii="Arial" w:hAnsi="Arial" w:cs="Arial"/>
          <w:b/>
          <w:i/>
          <w:sz w:val="21"/>
          <w:szCs w:val="21"/>
        </w:rPr>
        <w:t xml:space="preserve">ОТ, ТБ, эко- и социо- аудит АО «Кызылординская распределительная электросетевая компания» (КРЭК) для </w:t>
      </w:r>
      <w:r w:rsidR="00F64C2A" w:rsidRPr="00942433">
        <w:rPr>
          <w:rFonts w:ascii="Arial" w:eastAsiaTheme="minorEastAsia" w:hAnsi="Arial" w:cs="Arial"/>
          <w:b/>
          <w:i/>
          <w:color w:val="0070C0"/>
          <w:sz w:val="21"/>
          <w:szCs w:val="21"/>
          <w:lang w:eastAsia="en-US"/>
        </w:rPr>
        <w:t>ЕБРР</w:t>
      </w:r>
      <w:r w:rsidR="00F64C2A" w:rsidRPr="00942433">
        <w:rPr>
          <w:rFonts w:ascii="Arial" w:hAnsi="Arial" w:cs="Arial"/>
          <w:b/>
          <w:i/>
          <w:sz w:val="21"/>
          <w:szCs w:val="21"/>
        </w:rPr>
        <w:t xml:space="preserve">, 2014. </w:t>
      </w:r>
      <w:r w:rsidR="00F64C2A" w:rsidRPr="00942433">
        <w:rPr>
          <w:rFonts w:ascii="Arial" w:hAnsi="Arial" w:cs="Arial"/>
          <w:sz w:val="21"/>
          <w:szCs w:val="21"/>
        </w:rPr>
        <w:t>Банк финансировал среднесрочную программу кап. Вложений КРЭК, включавшую установку современных счетчиков, систем дистанционного и автоматического управления, повышение пропускной способности и эффективности трансформаторов и ЛЭП, с целью  сокращения потерь и увеличения эффективности передачи электроэнергии. КРЭК ежегодно передает 780ГВтч 150 000 потребителей (от частных домов до крупных нефтяных месторождений) по 9 000км линий через почти 1 500 распред. устройств и трансформаторов. Результирующий аудит план действий рекомендовал определять наличие ПХБ в масле ремонтируемых трансформаторов во избежание его смешивания с маслом, не содержащим ПХБ, и отправлять ПХБ содержащее масло отдельно на трансформаторный завод на уничтожение. План так же включил в производственные цели аспекты ОТБОС и определил ключевые показатели достижения целей, а подготовленный план вовлечения заинтересованных сторон (ПВЗВ) предложил механизм обнародования показателей.  Владимир руководил работами, подготовил аудит и план и редактировал ПВЗВ.</w:t>
      </w:r>
    </w:p>
    <w:p w:rsidR="00F64C2A" w:rsidRPr="00942433" w:rsidRDefault="00265E8A" w:rsidP="00F64C2A">
      <w:pPr>
        <w:pStyle w:val="cetexthtitleitalic"/>
        <w:spacing w:before="120" w:after="0"/>
        <w:jc w:val="both"/>
        <w:rPr>
          <w:rFonts w:ascii="Arial" w:hAnsi="Arial" w:cs="Arial"/>
          <w:b/>
          <w:i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59. ТРАНСПОРТ</w:t>
      </w:r>
      <w:r w:rsidRPr="00942433">
        <w:rPr>
          <w:rFonts w:ascii="Arial" w:hAnsi="Arial" w:cs="Arial"/>
          <w:sz w:val="21"/>
          <w:szCs w:val="21"/>
        </w:rPr>
        <w:t xml:space="preserve"> </w:t>
      </w:r>
      <w:r w:rsidR="00F64C2A" w:rsidRPr="00942433">
        <w:rPr>
          <w:rFonts w:ascii="Arial" w:hAnsi="Arial" w:cs="Arial"/>
          <w:b/>
          <w:i/>
          <w:sz w:val="21"/>
          <w:szCs w:val="21"/>
        </w:rPr>
        <w:t xml:space="preserve">ОТ, ТБ, эко- и социо- аудит АО  «Национальная компания «Қазақстан темір жолы» (КТЖ) дополнение к проекту «Сакура» для </w:t>
      </w:r>
      <w:r w:rsidR="00F64C2A" w:rsidRPr="00942433">
        <w:rPr>
          <w:rFonts w:ascii="Arial" w:eastAsiaTheme="minorEastAsia" w:hAnsi="Arial" w:cs="Arial"/>
          <w:b/>
          <w:i/>
          <w:color w:val="0070C0"/>
          <w:sz w:val="21"/>
          <w:szCs w:val="21"/>
          <w:lang w:eastAsia="en-US"/>
        </w:rPr>
        <w:t>ЕБРР</w:t>
      </w:r>
      <w:r w:rsidR="00F64C2A" w:rsidRPr="00942433">
        <w:rPr>
          <w:rFonts w:ascii="Arial" w:hAnsi="Arial" w:cs="Arial"/>
          <w:b/>
          <w:i/>
          <w:sz w:val="21"/>
          <w:szCs w:val="21"/>
        </w:rPr>
        <w:t xml:space="preserve">, 2014. </w:t>
      </w:r>
      <w:r w:rsidR="00F64C2A" w:rsidRPr="00942433">
        <w:rPr>
          <w:rFonts w:ascii="Arial" w:hAnsi="Arial" w:cs="Arial"/>
          <w:sz w:val="21"/>
          <w:szCs w:val="21"/>
        </w:rPr>
        <w:t>Для финансирования покупки двух сухогрузных судов и различного оборудования и техники для обслуживания железных дорог Казахстана, банку требовалось провести аудит системы управления ОТ, ТБ и ООС КТЖ, оценить выполнение существующего эко- и социо- плана действий компании, и обновить его в рамках планируемых закупок. Для проверки эффективности системы управления было обследовано вагоноремонтное депо Балхаш. Рекомендации акцентировались на бесперебойном слиянии существующей системы управления с интегрированной системой ИСО, внедренной только в офисах КТЖ и 26 структурных подразделений, но планируемой к внедрению во всех 96 производственных предприятиях компании.</w:t>
      </w:r>
    </w:p>
    <w:p w:rsidR="00F64C2A" w:rsidRPr="00942433" w:rsidRDefault="00265E8A" w:rsidP="00F64C2A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b/>
          <w:i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58. ТРАНСПОРТ</w:t>
      </w:r>
      <w:r w:rsidRPr="00942433">
        <w:rPr>
          <w:rFonts w:ascii="Arial" w:hAnsi="Arial" w:cs="Arial"/>
          <w:sz w:val="21"/>
          <w:szCs w:val="21"/>
        </w:rPr>
        <w:t xml:space="preserve"> </w:t>
      </w:r>
      <w:r w:rsidR="00F64C2A" w:rsidRPr="00942433">
        <w:rPr>
          <w:rFonts w:ascii="Arial" w:hAnsi="Arial" w:cs="Arial"/>
          <w:b/>
          <w:i/>
          <w:sz w:val="21"/>
          <w:szCs w:val="21"/>
        </w:rPr>
        <w:t xml:space="preserve">ОТ, ТБ, эко- и социо- аудит группы компаний UL Cor для Asia Debt Management Hong Kong Ltd, 2014. </w:t>
      </w:r>
      <w:r w:rsidR="00F64C2A" w:rsidRPr="00942433">
        <w:rPr>
          <w:rFonts w:ascii="Arial" w:hAnsi="Arial" w:cs="Arial"/>
          <w:sz w:val="21"/>
          <w:szCs w:val="21"/>
        </w:rPr>
        <w:t>Являясь финансовым посредником ЕБРР, ADM необходимо было четко разделить риски, относящиеся к несоответствию местному законодательству от рисков, связанных с отклонением от международных стандартов и практик. Были обследованы головной офис в Казахстане и все производственные объекты (включая  два вагоноремонтных депо в Бурабае и Атбасаре) группы UL Cor (Нидерланды), занимающейся ремонтом и предоставлением вагонов и логистикой железнодорожных перевозок в Казахстане, России, Украине и Китае.  Разработаны рекомендации по уменьшению риска увечий и профессиональных болезней, загрязнения грунта и грунтовых вод, риска связанного с управлением опасными материалами и отходами, а так же с практикой реагирования на аварии. Были так же выявлены отклонения от лучших ОТ, ТБ и ООС практик и подготовлен план действий.</w:t>
      </w:r>
    </w:p>
    <w:p w:rsidR="00F64C2A" w:rsidRPr="00942433" w:rsidRDefault="00265E8A" w:rsidP="00F64C2A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57</w:t>
      </w:r>
      <w:r w:rsidR="00233CDC" w:rsidRPr="00942433">
        <w:rPr>
          <w:b/>
          <w:bCs/>
          <w:sz w:val="21"/>
          <w:szCs w:val="21"/>
          <w:u w:val="single"/>
          <w:lang w:eastAsia="en-GB"/>
        </w:rPr>
        <w:t>. ГОРНОДОБЫЧА/ПРОИЗВОДСТВО</w:t>
      </w:r>
      <w:r w:rsidR="00233CDC" w:rsidRPr="00942433">
        <w:rPr>
          <w:rFonts w:ascii="Arial" w:hAnsi="Arial" w:cs="Arial"/>
          <w:sz w:val="21"/>
          <w:szCs w:val="21"/>
        </w:rPr>
        <w:t xml:space="preserve"> </w:t>
      </w:r>
      <w:r w:rsidR="00F64C2A" w:rsidRPr="00942433">
        <w:rPr>
          <w:rFonts w:ascii="Arial" w:hAnsi="Arial" w:cs="Arial"/>
          <w:b/>
          <w:i/>
          <w:sz w:val="21"/>
          <w:szCs w:val="21"/>
        </w:rPr>
        <w:t xml:space="preserve">ОТ, ТБ, Эко- и Социо- аудит АО «Шымкент цемент»  (Italcementi Group) изменения процесса с мокрого на сухой для  ЕБРР с MWH Global PLC, </w:t>
      </w:r>
      <w:r w:rsidR="00F64C2A" w:rsidRPr="00942433">
        <w:rPr>
          <w:rFonts w:ascii="Arial" w:hAnsi="Arial" w:cs="Arial"/>
          <w:b/>
          <w:i/>
          <w:sz w:val="21"/>
          <w:szCs w:val="21"/>
        </w:rPr>
        <w:lastRenderedPageBreak/>
        <w:t xml:space="preserve">2014. </w:t>
      </w:r>
      <w:r w:rsidR="00F64C2A" w:rsidRPr="00942433">
        <w:rPr>
          <w:rFonts w:ascii="Arial" w:hAnsi="Arial" w:cs="Arial"/>
          <w:sz w:val="21"/>
          <w:szCs w:val="21"/>
        </w:rPr>
        <w:t>Аудит фокусировался на ОТ, ТБ  эко- и социо- аспектах существующего процесса и их влияния на планируемую реконструкцию, которой была присвоена категория А. Особое внимание было уделено оценки объемов выбросов на единицу продукции.  Решение должно было быть найдено по проблеме нелегального заселения санитарно-защитной зоны предприятия.  Группа проекта так же внесла свой вклад в эко- и социо- анализ, план действий и план вовлечения заинтересованных сторон.</w:t>
      </w:r>
    </w:p>
    <w:p w:rsidR="00F64C2A" w:rsidRPr="00942433" w:rsidRDefault="00233CDC" w:rsidP="00F64C2A">
      <w:pPr>
        <w:spacing w:before="120" w:after="0" w:line="240" w:lineRule="auto"/>
        <w:rPr>
          <w:rFonts w:cs="Arial"/>
          <w:szCs w:val="21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56. ТРАНСПОРТ</w:t>
      </w:r>
      <w:r w:rsidRPr="00942433">
        <w:rPr>
          <w:rFonts w:cs="Arial"/>
          <w:szCs w:val="21"/>
        </w:rPr>
        <w:t xml:space="preserve"> </w:t>
      </w:r>
      <w:r w:rsidR="00F64C2A" w:rsidRPr="00942433">
        <w:rPr>
          <w:rFonts w:cs="Arial"/>
          <w:b/>
          <w:i/>
          <w:szCs w:val="21"/>
        </w:rPr>
        <w:t xml:space="preserve">Экологический и Социальный аудит модернизации системы общественного транспорта г. Кызылорда, строительства автопарка и закупа до 100 автобусов на природном газе, для </w:t>
      </w:r>
      <w:r w:rsidR="00F64C2A" w:rsidRPr="00942433">
        <w:rPr>
          <w:rFonts w:cs="Arial"/>
          <w:b/>
          <w:i/>
          <w:color w:val="0070C0"/>
          <w:szCs w:val="21"/>
        </w:rPr>
        <w:t xml:space="preserve">ЕБРР </w:t>
      </w:r>
      <w:r w:rsidR="00F64C2A" w:rsidRPr="00942433">
        <w:rPr>
          <w:rFonts w:cs="Arial"/>
          <w:b/>
          <w:i/>
          <w:szCs w:val="21"/>
          <w:lang w:val="en-US"/>
        </w:rPr>
        <w:t>c</w:t>
      </w:r>
      <w:r w:rsidR="00F64C2A" w:rsidRPr="00942433">
        <w:rPr>
          <w:rFonts w:cs="Arial"/>
          <w:b/>
          <w:i/>
          <w:szCs w:val="21"/>
        </w:rPr>
        <w:t xml:space="preserve"> </w:t>
      </w:r>
      <w:r w:rsidR="00F64C2A" w:rsidRPr="00942433">
        <w:rPr>
          <w:rFonts w:cs="Arial"/>
          <w:b/>
          <w:i/>
          <w:szCs w:val="21"/>
          <w:lang w:val="en-US"/>
        </w:rPr>
        <w:t>Arup</w:t>
      </w:r>
      <w:r w:rsidR="00F64C2A" w:rsidRPr="00942433">
        <w:rPr>
          <w:rFonts w:cs="Arial"/>
          <w:b/>
          <w:i/>
          <w:szCs w:val="21"/>
        </w:rPr>
        <w:t xml:space="preserve"> </w:t>
      </w:r>
      <w:r w:rsidR="00F64C2A" w:rsidRPr="00942433">
        <w:rPr>
          <w:rFonts w:cs="Arial"/>
          <w:b/>
          <w:i/>
          <w:szCs w:val="21"/>
          <w:lang w:val="en-US"/>
        </w:rPr>
        <w:t>PLC</w:t>
      </w:r>
      <w:r w:rsidR="00F64C2A" w:rsidRPr="00942433">
        <w:rPr>
          <w:rFonts w:cs="Arial"/>
          <w:b/>
          <w:i/>
          <w:szCs w:val="21"/>
        </w:rPr>
        <w:t>, 2013.</w:t>
      </w:r>
      <w:r w:rsidR="00F64C2A" w:rsidRPr="00942433">
        <w:rPr>
          <w:rFonts w:cs="Arial"/>
          <w:b/>
          <w:szCs w:val="21"/>
        </w:rPr>
        <w:t xml:space="preserve"> </w:t>
      </w:r>
      <w:r w:rsidR="00F64C2A" w:rsidRPr="00942433">
        <w:rPr>
          <w:rFonts w:cs="Arial"/>
          <w:szCs w:val="21"/>
        </w:rPr>
        <w:t xml:space="preserve">Совместно с компанией «Arup», выполняющей техническую, юридическую и финансовую оценку проекта, ЭСА определило существующие проблемы городского транспорта и  риски, связанные со строительством автопарка на территории бывшей теплоцентрали. В рамках проекта были опрошены все ключевые заинтересованные стороны и чувствительные группы пассажиров общественного транспорта города. ЭСА так же помогло коллегам из </w:t>
      </w:r>
      <w:r w:rsidR="00F64C2A" w:rsidRPr="00942433">
        <w:rPr>
          <w:rFonts w:cs="Arial"/>
          <w:szCs w:val="21"/>
          <w:lang w:val="en-US"/>
        </w:rPr>
        <w:t>Arup</w:t>
      </w:r>
      <w:r w:rsidR="00F64C2A" w:rsidRPr="00942433">
        <w:rPr>
          <w:rFonts w:cs="Arial"/>
          <w:szCs w:val="21"/>
        </w:rPr>
        <w:t xml:space="preserve"> в других заданиях, включавших подготовку эко- и социо-анализа, плана действий и плана вовлечения заинтересованных сторон, оптимизацию автопарка и маршрутов, планирование депо с газо-заправкой и инфраструктуру вокруг него, анализ затрат и прибыли, разработку интегрированной системы оплаты проезда, контракты на предоставление услуг по перевозке и систему управления и мониторинга.</w:t>
      </w:r>
    </w:p>
    <w:p w:rsidR="00F64C2A" w:rsidRPr="00942433" w:rsidRDefault="00233CDC" w:rsidP="00F64C2A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55. ГОРНОДОБЫЧА/ПРОИЗВОДСТВО</w:t>
      </w:r>
      <w:r w:rsidRPr="00942433">
        <w:rPr>
          <w:rFonts w:ascii="Arial" w:hAnsi="Arial" w:cs="Arial"/>
          <w:sz w:val="21"/>
          <w:szCs w:val="21"/>
        </w:rPr>
        <w:t xml:space="preserve"> </w:t>
      </w:r>
      <w:r w:rsidR="00F64C2A" w:rsidRPr="00942433">
        <w:rPr>
          <w:rFonts w:ascii="Arial" w:hAnsi="Arial" w:cs="Arial"/>
          <w:b/>
          <w:i/>
          <w:sz w:val="21"/>
          <w:szCs w:val="21"/>
        </w:rPr>
        <w:t>Экологический и Социальный аудит Пребалхашской фабрики обогащения золотосодержащих руд и хвостов, для ТОО «Топаз-НС», 2013.</w:t>
      </w:r>
      <w:r w:rsidR="00F64C2A" w:rsidRPr="00942433">
        <w:rPr>
          <w:rFonts w:ascii="Arial" w:hAnsi="Arial" w:cs="Arial"/>
          <w:b/>
          <w:sz w:val="21"/>
          <w:szCs w:val="21"/>
        </w:rPr>
        <w:t xml:space="preserve"> </w:t>
      </w:r>
      <w:r w:rsidR="00F64C2A" w:rsidRPr="00942433">
        <w:rPr>
          <w:rFonts w:ascii="Arial" w:hAnsi="Arial" w:cs="Arial"/>
          <w:sz w:val="21"/>
          <w:szCs w:val="21"/>
        </w:rPr>
        <w:t>Определены заинтересованные стороны, оценено существующее экологическое и социальное воздействие фабрики и подготовлены рекомендации по уменьшению этого воздействия и по изменению производственного процесса для соответствия требованиям законодательства по ОТ, ТБ и ООС. Особое внимание было уделено определению потенциала воздействия на местное население пыли с хвостохранилищ путем анализа проб хвостов на содержание водоудержи</w:t>
      </w:r>
      <w:r w:rsidR="00F64C2A" w:rsidRPr="00942433">
        <w:rPr>
          <w:rFonts w:ascii="Arial" w:hAnsi="Arial" w:cs="Arial"/>
          <w:sz w:val="21"/>
          <w:szCs w:val="21"/>
          <w:lang w:val="en-US"/>
        </w:rPr>
        <w:t>K</w:t>
      </w:r>
      <w:r w:rsidR="00F64C2A" w:rsidRPr="00942433">
        <w:rPr>
          <w:rFonts w:ascii="Arial" w:hAnsi="Arial" w:cs="Arial"/>
          <w:sz w:val="21"/>
          <w:szCs w:val="21"/>
        </w:rPr>
        <w:t>вающих и пылеобразующих фракций и содержания вредных здоровью веществ в пыли (металлы, сульфиды, радионуклиды).</w:t>
      </w:r>
    </w:p>
    <w:p w:rsidR="00F64C2A" w:rsidRPr="00942433" w:rsidRDefault="00233CDC" w:rsidP="00F64C2A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54</w:t>
      </w:r>
      <w:r w:rsidR="00E6198B" w:rsidRPr="00942433">
        <w:rPr>
          <w:b/>
          <w:bCs/>
          <w:sz w:val="21"/>
          <w:szCs w:val="21"/>
          <w:u w:val="single"/>
          <w:lang w:eastAsia="en-GB"/>
        </w:rPr>
        <w:t>. ЭНЕРГЕТИКА</w:t>
      </w:r>
      <w:r w:rsidR="00E6198B" w:rsidRPr="00942433">
        <w:rPr>
          <w:rFonts w:ascii="Arial" w:hAnsi="Arial" w:cs="Arial"/>
          <w:sz w:val="21"/>
          <w:szCs w:val="21"/>
        </w:rPr>
        <w:t xml:space="preserve"> </w:t>
      </w:r>
      <w:r w:rsidR="00F64C2A" w:rsidRPr="00942433">
        <w:rPr>
          <w:rFonts w:ascii="Arial" w:hAnsi="Arial" w:cs="Arial"/>
          <w:b/>
          <w:i/>
          <w:sz w:val="21"/>
          <w:szCs w:val="21"/>
        </w:rPr>
        <w:t xml:space="preserve">Аудит эко и социо среды, ОТ и ТБ и План вовлечения заинтересованных сторон для реконструкции Шардаринской ГЭС, Казахстан, для </w:t>
      </w:r>
      <w:r w:rsidR="00F64C2A" w:rsidRPr="00942433">
        <w:rPr>
          <w:rFonts w:ascii="Arial" w:hAnsi="Arial" w:cs="Arial"/>
          <w:b/>
          <w:i/>
          <w:color w:val="0070C0"/>
          <w:sz w:val="21"/>
          <w:szCs w:val="21"/>
        </w:rPr>
        <w:t>ЕБРР</w:t>
      </w:r>
      <w:r w:rsidR="00F64C2A" w:rsidRPr="00942433">
        <w:rPr>
          <w:rFonts w:ascii="Arial" w:hAnsi="Arial" w:cs="Arial"/>
          <w:b/>
          <w:i/>
          <w:sz w:val="21"/>
          <w:szCs w:val="21"/>
        </w:rPr>
        <w:t>, 2012.</w:t>
      </w:r>
      <w:r w:rsidR="00F64C2A" w:rsidRPr="00942433">
        <w:rPr>
          <w:rFonts w:ascii="Arial" w:hAnsi="Arial" w:cs="Arial"/>
          <w:b/>
          <w:sz w:val="21"/>
          <w:szCs w:val="21"/>
        </w:rPr>
        <w:t xml:space="preserve">  </w:t>
      </w:r>
      <w:r w:rsidR="00F64C2A" w:rsidRPr="00942433">
        <w:rPr>
          <w:rFonts w:ascii="Arial" w:hAnsi="Arial" w:cs="Arial"/>
          <w:sz w:val="21"/>
          <w:szCs w:val="21"/>
        </w:rPr>
        <w:t>Обследование последней плотины в каскаде р. Сырдарьи учитывало интересы пользователей берегов Шардаринского водохранилища и риск хлопковым полям долины реки от измерений уровня грунтовых вод. Аудит учел требования к производству банка №1-6 и 8, и включал подготовку плана действий и оценку уменьшения выбросов парниковых газов.</w:t>
      </w:r>
    </w:p>
    <w:p w:rsidR="00F64C2A" w:rsidRPr="00942433" w:rsidRDefault="00E6198B" w:rsidP="00F64C2A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b/>
          <w:bCs/>
          <w:i/>
          <w:iCs/>
          <w:color w:val="0070C0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53. ГОРНОДОБЫЧА/ПРОИЗВОДСТВО</w:t>
      </w:r>
      <w:r w:rsidRPr="00942433">
        <w:rPr>
          <w:rFonts w:ascii="Arial" w:hAnsi="Arial" w:cs="Arial"/>
          <w:sz w:val="21"/>
          <w:szCs w:val="21"/>
        </w:rPr>
        <w:t xml:space="preserve"> </w:t>
      </w:r>
      <w:r w:rsidR="00F64C2A" w:rsidRPr="00942433">
        <w:rPr>
          <w:rFonts w:ascii="Arial" w:hAnsi="Arial" w:cs="Arial"/>
          <w:b/>
          <w:i/>
          <w:sz w:val="21"/>
          <w:szCs w:val="21"/>
        </w:rPr>
        <w:t xml:space="preserve">Аудит эко и социо среды, ОТ и ТБ разработчика карьеров гипса и мрамора и производителя строительных материалов и смесей ТОО «Жамбыл гипс» для </w:t>
      </w:r>
      <w:hyperlink r:id="rId8" w:history="1">
        <w:r w:rsidR="00F64C2A" w:rsidRPr="00942433">
          <w:rPr>
            <w:rStyle w:val="a8"/>
            <w:rFonts w:ascii="Arial" w:hAnsi="Arial" w:cs="Arial"/>
            <w:b/>
            <w:i/>
            <w:color w:val="auto"/>
            <w:sz w:val="21"/>
            <w:szCs w:val="21"/>
            <w:lang w:val="en-US"/>
          </w:rPr>
          <w:t>ADM</w:t>
        </w:r>
        <w:r w:rsidR="00F64C2A" w:rsidRPr="00942433">
          <w:rPr>
            <w:rStyle w:val="a8"/>
            <w:rFonts w:ascii="Arial" w:hAnsi="Arial" w:cs="Arial"/>
            <w:b/>
            <w:i/>
            <w:color w:val="auto"/>
            <w:sz w:val="21"/>
            <w:szCs w:val="21"/>
          </w:rPr>
          <w:t xml:space="preserve"> </w:t>
        </w:r>
        <w:r w:rsidR="00F64C2A" w:rsidRPr="00942433">
          <w:rPr>
            <w:rStyle w:val="a8"/>
            <w:rFonts w:ascii="Arial" w:hAnsi="Arial" w:cs="Arial"/>
            <w:b/>
            <w:i/>
            <w:color w:val="auto"/>
            <w:sz w:val="21"/>
            <w:szCs w:val="21"/>
            <w:lang w:val="en-US"/>
          </w:rPr>
          <w:t>Capital</w:t>
        </w:r>
      </w:hyperlink>
      <w:r w:rsidR="00F64C2A" w:rsidRPr="00942433">
        <w:rPr>
          <w:rFonts w:ascii="Arial" w:hAnsi="Arial" w:cs="Arial"/>
          <w:b/>
          <w:i/>
          <w:sz w:val="21"/>
          <w:szCs w:val="21"/>
        </w:rPr>
        <w:t xml:space="preserve">, (Фин. посредник </w:t>
      </w:r>
      <w:r w:rsidR="00F64C2A" w:rsidRPr="00942433">
        <w:rPr>
          <w:rFonts w:ascii="Arial" w:hAnsi="Arial" w:cs="Arial"/>
          <w:b/>
          <w:i/>
          <w:color w:val="0070C0"/>
          <w:sz w:val="21"/>
          <w:szCs w:val="21"/>
        </w:rPr>
        <w:t>ЕБРР</w:t>
      </w:r>
      <w:r w:rsidR="00F64C2A" w:rsidRPr="00942433">
        <w:rPr>
          <w:rFonts w:ascii="Arial" w:hAnsi="Arial" w:cs="Arial"/>
          <w:b/>
          <w:i/>
          <w:sz w:val="21"/>
          <w:szCs w:val="21"/>
        </w:rPr>
        <w:t>), 2012.</w:t>
      </w:r>
      <w:r w:rsidR="00F64C2A" w:rsidRPr="00942433">
        <w:rPr>
          <w:rFonts w:ascii="Arial" w:hAnsi="Arial" w:cs="Arial"/>
          <w:b/>
          <w:sz w:val="21"/>
          <w:szCs w:val="21"/>
        </w:rPr>
        <w:t xml:space="preserve"> </w:t>
      </w:r>
      <w:r w:rsidR="00F64C2A" w:rsidRPr="00942433">
        <w:rPr>
          <w:rFonts w:ascii="Arial" w:hAnsi="Arial" w:cs="Arial"/>
          <w:sz w:val="21"/>
          <w:szCs w:val="21"/>
        </w:rPr>
        <w:t>Подготовленный на основе результатов аудита план мероприятий позволил бенефициару избежать дорогостоящее перемещение старого производства гипса. Предложенные изменения смогут экономично уменьшить распространение гипсовой пыли на соседние жилые и производственные территории и улучшить условия работы, что, в свою очередь уменьшит чрезмерную текучесть кадров. Аудит учел требования к производству банка №1-4 и 10, и включал подготовку плана действий.</w:t>
      </w:r>
    </w:p>
    <w:p w:rsidR="00F64C2A" w:rsidRPr="00942433" w:rsidRDefault="00E6198B" w:rsidP="00F64C2A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47-52. НЕДВИЖИМОСТЬ</w:t>
      </w:r>
      <w:r w:rsidRPr="00942433">
        <w:rPr>
          <w:rFonts w:ascii="Arial" w:hAnsi="Arial" w:cs="Arial"/>
          <w:sz w:val="21"/>
          <w:szCs w:val="21"/>
        </w:rPr>
        <w:t xml:space="preserve"> </w:t>
      </w:r>
      <w:r w:rsidR="00F64C2A" w:rsidRPr="00942433">
        <w:rPr>
          <w:rFonts w:ascii="Arial" w:hAnsi="Arial" w:cs="Arial"/>
          <w:b/>
          <w:i/>
          <w:sz w:val="21"/>
          <w:szCs w:val="21"/>
        </w:rPr>
        <w:t xml:space="preserve">Шесть аудитов недвижимости </w:t>
      </w:r>
      <w:r w:rsidR="00F64C2A" w:rsidRPr="00942433">
        <w:rPr>
          <w:rFonts w:ascii="Arial" w:hAnsi="Arial" w:cs="Arial"/>
          <w:b/>
          <w:i/>
          <w:sz w:val="21"/>
          <w:szCs w:val="21"/>
          <w:lang w:val="en-US"/>
        </w:rPr>
        <w:t>ATF</w:t>
      </w:r>
      <w:r w:rsidR="00F64C2A" w:rsidRPr="00942433">
        <w:rPr>
          <w:rFonts w:ascii="Arial" w:hAnsi="Arial" w:cs="Arial"/>
          <w:b/>
          <w:i/>
          <w:sz w:val="21"/>
          <w:szCs w:val="21"/>
        </w:rPr>
        <w:t xml:space="preserve"> банка для UniCredit Group, Казахстан, 2012</w:t>
      </w:r>
      <w:r w:rsidR="00F64C2A" w:rsidRPr="00942433">
        <w:rPr>
          <w:rFonts w:ascii="Arial" w:hAnsi="Arial" w:cs="Arial"/>
          <w:i/>
          <w:sz w:val="21"/>
          <w:szCs w:val="21"/>
        </w:rPr>
        <w:t>.</w:t>
      </w:r>
      <w:r w:rsidR="00F64C2A" w:rsidRPr="00942433">
        <w:rPr>
          <w:rFonts w:ascii="Arial" w:hAnsi="Arial" w:cs="Arial"/>
          <w:sz w:val="21"/>
          <w:szCs w:val="21"/>
        </w:rPr>
        <w:t xml:space="preserve"> Для выполнения требования </w:t>
      </w:r>
      <w:r w:rsidR="00F64C2A" w:rsidRPr="00942433">
        <w:rPr>
          <w:rFonts w:ascii="Arial" w:hAnsi="Arial" w:cs="Arial"/>
          <w:sz w:val="21"/>
          <w:szCs w:val="21"/>
          <w:lang w:val="en-US"/>
        </w:rPr>
        <w:t>UniCredit</w:t>
      </w:r>
      <w:r w:rsidR="00F64C2A" w:rsidRPr="00942433">
        <w:rPr>
          <w:rFonts w:ascii="Arial" w:hAnsi="Arial" w:cs="Arial"/>
          <w:sz w:val="21"/>
          <w:szCs w:val="21"/>
        </w:rPr>
        <w:t xml:space="preserve"> </w:t>
      </w:r>
      <w:r w:rsidR="00F64C2A" w:rsidRPr="00942433">
        <w:rPr>
          <w:rFonts w:ascii="Arial" w:hAnsi="Arial" w:cs="Arial"/>
          <w:sz w:val="21"/>
          <w:szCs w:val="21"/>
          <w:lang w:val="en-US"/>
        </w:rPr>
        <w:t>Group</w:t>
      </w:r>
      <w:r w:rsidR="00F64C2A" w:rsidRPr="00942433">
        <w:rPr>
          <w:rFonts w:ascii="Arial" w:hAnsi="Arial" w:cs="Arial"/>
          <w:sz w:val="21"/>
          <w:szCs w:val="21"/>
        </w:rPr>
        <w:t xml:space="preserve">, ЭСА исследовала экологические, ОТ, ТБ и социальные аспекты залоговой недвижимости </w:t>
      </w:r>
      <w:r w:rsidR="00F64C2A" w:rsidRPr="00942433">
        <w:rPr>
          <w:rFonts w:ascii="Arial" w:hAnsi="Arial" w:cs="Arial"/>
          <w:sz w:val="21"/>
          <w:szCs w:val="21"/>
          <w:lang w:val="en-US"/>
        </w:rPr>
        <w:t>ATF</w:t>
      </w:r>
      <w:r w:rsidR="00F64C2A" w:rsidRPr="00942433">
        <w:rPr>
          <w:rFonts w:ascii="Arial" w:hAnsi="Arial" w:cs="Arial"/>
          <w:sz w:val="21"/>
          <w:szCs w:val="21"/>
        </w:rPr>
        <w:t xml:space="preserve"> банка в Кокшетау (база ТОО «Алатаутрансгаз»), в Актау (бизнес центр) и в Алматы (бизнес центр, столовая «Каганат» и два сельскохозяйственных поля).</w:t>
      </w:r>
    </w:p>
    <w:p w:rsidR="00F64C2A" w:rsidRPr="00942433" w:rsidRDefault="00E6198B" w:rsidP="00F64C2A">
      <w:pPr>
        <w:spacing w:before="120" w:after="0" w:line="240" w:lineRule="auto"/>
        <w:rPr>
          <w:rFonts w:cs="Arial"/>
          <w:color w:val="000000"/>
          <w:szCs w:val="21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46. НЕДВИЖИМОСТЬ</w:t>
      </w:r>
      <w:r w:rsidRPr="00942433">
        <w:rPr>
          <w:rFonts w:cs="Arial"/>
          <w:szCs w:val="21"/>
        </w:rPr>
        <w:t xml:space="preserve"> </w:t>
      </w:r>
      <w:r w:rsidR="00F64C2A" w:rsidRPr="00942433">
        <w:rPr>
          <w:rFonts w:cs="Arial"/>
          <w:b/>
          <w:bCs/>
          <w:i/>
          <w:iCs/>
          <w:color w:val="000000"/>
          <w:szCs w:val="21"/>
        </w:rPr>
        <w:t>Аудит ТОО «</w:t>
      </w:r>
      <w:r w:rsidR="00F64C2A" w:rsidRPr="00942433">
        <w:rPr>
          <w:rFonts w:cs="Arial"/>
          <w:b/>
          <w:bCs/>
          <w:i/>
          <w:iCs/>
          <w:color w:val="000000"/>
          <w:szCs w:val="21"/>
          <w:lang w:val="en-US"/>
        </w:rPr>
        <w:t>Cyber</w:t>
      </w:r>
      <w:r w:rsidR="00F64C2A" w:rsidRPr="00942433">
        <w:rPr>
          <w:rFonts w:cs="Arial"/>
          <w:b/>
          <w:bCs/>
          <w:i/>
          <w:iCs/>
          <w:color w:val="000000"/>
          <w:szCs w:val="21"/>
        </w:rPr>
        <w:t xml:space="preserve"> </w:t>
      </w:r>
      <w:r w:rsidR="00F64C2A" w:rsidRPr="00942433">
        <w:rPr>
          <w:rFonts w:cs="Arial"/>
          <w:b/>
          <w:bCs/>
          <w:i/>
          <w:iCs/>
          <w:color w:val="000000"/>
          <w:szCs w:val="21"/>
          <w:lang w:val="en-US"/>
        </w:rPr>
        <w:t>Entertainment</w:t>
      </w:r>
      <w:r w:rsidR="00F64C2A" w:rsidRPr="00942433">
        <w:rPr>
          <w:rFonts w:cs="Arial"/>
          <w:b/>
          <w:bCs/>
          <w:i/>
          <w:iCs/>
          <w:color w:val="000000"/>
          <w:szCs w:val="21"/>
        </w:rPr>
        <w:t xml:space="preserve">» в области охраны здоровья, труда, окружающей и социальной среды, для </w:t>
      </w:r>
      <w:r w:rsidR="00F64C2A" w:rsidRPr="00942433">
        <w:rPr>
          <w:rFonts w:cs="Arial"/>
          <w:b/>
          <w:bCs/>
          <w:i/>
          <w:iCs/>
          <w:color w:val="000000"/>
          <w:szCs w:val="21"/>
          <w:lang w:val="en-US"/>
        </w:rPr>
        <w:t>Kazakstan</w:t>
      </w:r>
      <w:r w:rsidR="00F64C2A" w:rsidRPr="00942433">
        <w:rPr>
          <w:rFonts w:cs="Arial"/>
          <w:b/>
          <w:bCs/>
          <w:i/>
          <w:iCs/>
          <w:color w:val="000000"/>
          <w:szCs w:val="21"/>
        </w:rPr>
        <w:t xml:space="preserve"> </w:t>
      </w:r>
      <w:r w:rsidR="00F64C2A" w:rsidRPr="00942433">
        <w:rPr>
          <w:rFonts w:cs="Arial"/>
          <w:b/>
          <w:bCs/>
          <w:i/>
          <w:iCs/>
          <w:color w:val="000000"/>
          <w:szCs w:val="21"/>
          <w:lang w:val="en-US"/>
        </w:rPr>
        <w:t>Growth</w:t>
      </w:r>
      <w:r w:rsidR="00F64C2A" w:rsidRPr="00942433">
        <w:rPr>
          <w:rFonts w:cs="Arial"/>
          <w:b/>
          <w:bCs/>
          <w:i/>
          <w:iCs/>
          <w:color w:val="000000"/>
          <w:szCs w:val="21"/>
        </w:rPr>
        <w:t xml:space="preserve"> </w:t>
      </w:r>
      <w:r w:rsidR="00F64C2A" w:rsidRPr="00942433">
        <w:rPr>
          <w:rFonts w:cs="Arial"/>
          <w:b/>
          <w:bCs/>
          <w:i/>
          <w:iCs/>
          <w:color w:val="000000"/>
          <w:szCs w:val="21"/>
          <w:lang w:val="en-US"/>
        </w:rPr>
        <w:t>Fund</w:t>
      </w:r>
      <w:r w:rsidR="00F64C2A" w:rsidRPr="00942433">
        <w:rPr>
          <w:rFonts w:cs="Arial"/>
          <w:b/>
          <w:bCs/>
          <w:i/>
          <w:iCs/>
          <w:color w:val="000000"/>
          <w:szCs w:val="21"/>
        </w:rPr>
        <w:t xml:space="preserve">, (Фин. посредник </w:t>
      </w:r>
      <w:r w:rsidR="00F64C2A" w:rsidRPr="00942433">
        <w:rPr>
          <w:rFonts w:cs="Arial"/>
          <w:b/>
          <w:i/>
          <w:color w:val="0070C0"/>
          <w:szCs w:val="21"/>
        </w:rPr>
        <w:t>ЕБРР</w:t>
      </w:r>
      <w:r w:rsidR="00F64C2A" w:rsidRPr="00942433">
        <w:rPr>
          <w:rFonts w:cs="Arial"/>
          <w:b/>
          <w:bCs/>
          <w:i/>
          <w:iCs/>
          <w:color w:val="000000"/>
          <w:szCs w:val="21"/>
        </w:rPr>
        <w:t xml:space="preserve">), 2011. </w:t>
      </w:r>
      <w:r w:rsidR="00F64C2A" w:rsidRPr="00942433">
        <w:rPr>
          <w:rFonts w:cs="Arial"/>
          <w:color w:val="000000"/>
          <w:szCs w:val="21"/>
        </w:rPr>
        <w:t>Инвестиции в эту быстро-растущую сеть интернет-кафе "Омега Сектор", расположенных в 7 городах, планировалось использовать для покупки арендуемых зданий, а высвобожденные с расходов средства вложить в расширения сети. Аудиторы уделили особое внимание процедурам управления штатом и обеспечения безопасности общественности, в том числе соседей, школьников, инвалидов и других потенциально уязвимых групп населения. Реализация разработанного плана действий приведут компанию в полное соответствие законодательству, улучшит условия труда в ночную смену и управление ОТ и ТБ без каких-либо существенных затрат для компании.</w:t>
      </w:r>
    </w:p>
    <w:p w:rsidR="00F64C2A" w:rsidRPr="00942433" w:rsidRDefault="00E6198B" w:rsidP="00F64C2A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lastRenderedPageBreak/>
        <w:t>45. ГОРНОДОБЫЧА</w:t>
      </w:r>
      <w:r w:rsidRPr="00942433">
        <w:rPr>
          <w:rFonts w:ascii="Arial" w:hAnsi="Arial" w:cs="Arial"/>
          <w:sz w:val="21"/>
          <w:szCs w:val="21"/>
        </w:rPr>
        <w:t xml:space="preserve"> </w:t>
      </w:r>
      <w:r w:rsidR="00F64C2A" w:rsidRPr="00942433">
        <w:rPr>
          <w:rFonts w:ascii="Arial" w:hAnsi="Arial" w:cs="Arial"/>
          <w:b/>
          <w:i/>
          <w:sz w:val="21"/>
          <w:szCs w:val="21"/>
        </w:rPr>
        <w:t>Аудит  добычи газа угольных пластов ТОО «Жумыс Строй Сервис» и ТОО «</w:t>
      </w:r>
      <w:r w:rsidR="00F64C2A" w:rsidRPr="00942433">
        <w:rPr>
          <w:rFonts w:ascii="Arial" w:hAnsi="Arial" w:cs="Arial"/>
          <w:b/>
          <w:bCs/>
          <w:i/>
          <w:iCs/>
          <w:sz w:val="21"/>
          <w:szCs w:val="21"/>
          <w:lang w:val="en-US"/>
        </w:rPr>
        <w:t>Industrial</w:t>
      </w:r>
      <w:r w:rsidR="00F64C2A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F64C2A" w:rsidRPr="00942433">
        <w:rPr>
          <w:rFonts w:ascii="Arial" w:hAnsi="Arial" w:cs="Arial"/>
          <w:b/>
          <w:bCs/>
          <w:i/>
          <w:iCs/>
          <w:sz w:val="21"/>
          <w:szCs w:val="21"/>
          <w:lang w:val="en-US"/>
        </w:rPr>
        <w:t>Energy</w:t>
      </w:r>
      <w:r w:rsidR="00F64C2A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F64C2A" w:rsidRPr="00942433">
        <w:rPr>
          <w:rFonts w:ascii="Arial" w:hAnsi="Arial" w:cs="Arial"/>
          <w:b/>
          <w:bCs/>
          <w:i/>
          <w:iCs/>
          <w:sz w:val="21"/>
          <w:szCs w:val="21"/>
          <w:lang w:val="en-US"/>
        </w:rPr>
        <w:t>Alliance</w:t>
      </w:r>
      <w:r w:rsidR="00F64C2A" w:rsidRPr="00942433">
        <w:rPr>
          <w:rFonts w:ascii="Arial" w:hAnsi="Arial" w:cs="Arial"/>
          <w:b/>
          <w:bCs/>
          <w:i/>
          <w:iCs/>
          <w:sz w:val="21"/>
          <w:szCs w:val="21"/>
        </w:rPr>
        <w:t>»</w:t>
      </w:r>
      <w:r w:rsidR="00F64C2A" w:rsidRPr="00942433">
        <w:rPr>
          <w:rFonts w:ascii="Arial" w:hAnsi="Arial" w:cs="Arial"/>
          <w:b/>
          <w:i/>
          <w:sz w:val="21"/>
          <w:szCs w:val="21"/>
        </w:rPr>
        <w:t>, для ТОО «</w:t>
      </w:r>
      <w:r w:rsidR="00F64C2A" w:rsidRPr="00942433">
        <w:rPr>
          <w:rFonts w:ascii="Arial" w:hAnsi="Arial" w:cs="Arial"/>
          <w:b/>
          <w:i/>
          <w:sz w:val="21"/>
          <w:szCs w:val="21"/>
          <w:lang w:val="en-US"/>
        </w:rPr>
        <w:t>CaspKaz</w:t>
      </w:r>
      <w:r w:rsidR="00F64C2A" w:rsidRPr="00942433">
        <w:rPr>
          <w:rFonts w:ascii="Arial" w:hAnsi="Arial" w:cs="Arial"/>
          <w:b/>
          <w:i/>
          <w:sz w:val="21"/>
          <w:szCs w:val="21"/>
        </w:rPr>
        <w:t xml:space="preserve"> </w:t>
      </w:r>
      <w:r w:rsidR="00F64C2A" w:rsidRPr="00942433">
        <w:rPr>
          <w:rFonts w:ascii="Arial" w:hAnsi="Arial" w:cs="Arial"/>
          <w:b/>
          <w:i/>
          <w:sz w:val="21"/>
          <w:szCs w:val="21"/>
          <w:lang w:val="en-US"/>
        </w:rPr>
        <w:t>Pty</w:t>
      </w:r>
      <w:r w:rsidR="00F64C2A" w:rsidRPr="00942433">
        <w:rPr>
          <w:rFonts w:ascii="Arial" w:hAnsi="Arial" w:cs="Arial"/>
          <w:b/>
          <w:i/>
          <w:sz w:val="21"/>
          <w:szCs w:val="21"/>
        </w:rPr>
        <w:t xml:space="preserve">», 2011. </w:t>
      </w:r>
      <w:r w:rsidR="00F64C2A" w:rsidRPr="00942433">
        <w:rPr>
          <w:rFonts w:ascii="Arial" w:hAnsi="Arial" w:cs="Arial"/>
          <w:sz w:val="21"/>
          <w:szCs w:val="21"/>
        </w:rPr>
        <w:t>Утилизация газа угольных пластов снижает риск взрывов в прилегающих шахтах, загрязнение воздуха и выбросы тепличных газов. Но это необычное для района Караганды производство создала другие риски, попытка уменьшить которые была предпринята в данном аудите с тем, что бы оградить международного учредителя компании от претензий регулирующих органов в будущем.</w:t>
      </w:r>
    </w:p>
    <w:p w:rsidR="00F64C2A" w:rsidRPr="00942433" w:rsidRDefault="00E6198B" w:rsidP="00F64C2A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44. НЕФТЬ И ГАЗ</w:t>
      </w:r>
      <w:r w:rsidRPr="00942433">
        <w:rPr>
          <w:rFonts w:ascii="Arial" w:hAnsi="Arial" w:cs="Arial"/>
          <w:sz w:val="21"/>
          <w:szCs w:val="21"/>
        </w:rPr>
        <w:t xml:space="preserve"> </w:t>
      </w:r>
      <w:r w:rsidR="00F64C2A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Аудит месторождения нефти «Равнинное» для </w:t>
      </w:r>
      <w:r w:rsidR="00F64C2A" w:rsidRPr="00942433">
        <w:rPr>
          <w:rFonts w:ascii="Arial" w:hAnsi="Arial" w:cs="Arial"/>
          <w:b/>
          <w:bCs/>
          <w:i/>
          <w:iCs/>
          <w:sz w:val="21"/>
          <w:szCs w:val="21"/>
          <w:lang w:val="en-US"/>
        </w:rPr>
        <w:t>Canamens</w:t>
      </w:r>
      <w:r w:rsidR="00F64C2A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F64C2A" w:rsidRPr="00942433">
        <w:rPr>
          <w:rFonts w:ascii="Arial" w:hAnsi="Arial" w:cs="Arial"/>
          <w:b/>
          <w:bCs/>
          <w:i/>
          <w:iCs/>
          <w:sz w:val="21"/>
          <w:szCs w:val="21"/>
          <w:lang w:val="en-US"/>
        </w:rPr>
        <w:t>Energy</w:t>
      </w:r>
      <w:r w:rsidR="00F64C2A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F64C2A" w:rsidRPr="00942433">
        <w:rPr>
          <w:rFonts w:ascii="Arial" w:hAnsi="Arial" w:cs="Arial"/>
          <w:b/>
          <w:bCs/>
          <w:i/>
          <w:iCs/>
          <w:sz w:val="21"/>
          <w:szCs w:val="21"/>
          <w:lang w:val="en-US"/>
        </w:rPr>
        <w:t>Ltd</w:t>
      </w:r>
      <w:r w:rsidR="00F64C2A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., Кахахстан, 2010. </w:t>
      </w:r>
      <w:r w:rsidR="00F64C2A" w:rsidRPr="00942433">
        <w:rPr>
          <w:rFonts w:ascii="Arial" w:hAnsi="Arial" w:cs="Arial"/>
          <w:sz w:val="21"/>
          <w:szCs w:val="21"/>
        </w:rPr>
        <w:t xml:space="preserve">Целью аудита являлось определение изменения экологического и социального состояния с предыдущего аудита, проведенного ЭСА в 2007г для продажи месторождения. Было отмечено появление небольших разливов нефти и захороненных нефтяных амбаров, уничтожение верхнего слоя почв и растительности на пересечениях полевых дорог, отсутствие признаков естественного восстановления растительности у нескольких скважин в результате засоления почв пластовой водой. Разработанные рекомендации давали возможность экономично и в короткий срок исправить замеченные нарушения избежав, тем самым, необходимость снижения цены месторождения. </w:t>
      </w:r>
    </w:p>
    <w:p w:rsidR="00F64C2A" w:rsidRPr="00942433" w:rsidRDefault="00E6198B" w:rsidP="00F64C2A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43. ЭНЕРГЕТИКА</w:t>
      </w:r>
      <w:r w:rsidRPr="00942433">
        <w:rPr>
          <w:rFonts w:ascii="Arial" w:hAnsi="Arial" w:cs="Arial"/>
          <w:sz w:val="21"/>
          <w:szCs w:val="21"/>
        </w:rPr>
        <w:t xml:space="preserve"> </w:t>
      </w:r>
      <w:r w:rsidR="00F64C2A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Экологический, ОТ, ТБ и социальный аудит Центрально-Азиатской Электроэнергетической Корпорации</w:t>
      </w:r>
      <w:r w:rsidR="00535612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r w:rsidR="00535612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Казахстан</w:t>
      </w:r>
      <w:r w:rsidR="00535612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, </w:t>
      </w:r>
      <w:r w:rsidR="00F64C2A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для </w:t>
      </w:r>
      <w:r w:rsidR="00F64C2A" w:rsidRPr="00942433">
        <w:rPr>
          <w:rFonts w:ascii="Arial" w:hAnsi="Arial" w:cs="Arial"/>
          <w:b/>
          <w:bCs/>
          <w:i/>
          <w:iCs/>
          <w:color w:val="0070C0"/>
          <w:sz w:val="21"/>
          <w:szCs w:val="21"/>
        </w:rPr>
        <w:t xml:space="preserve">ЕБРР </w:t>
      </w:r>
      <w:r w:rsidR="00F64C2A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с </w:t>
      </w:r>
      <w:r w:rsidR="00F64C2A" w:rsidRPr="00942433">
        <w:rPr>
          <w:rFonts w:ascii="Arial" w:hAnsi="Arial" w:cs="Arial"/>
          <w:b/>
          <w:bCs/>
          <w:i/>
          <w:iCs/>
          <w:sz w:val="21"/>
          <w:szCs w:val="21"/>
          <w:lang w:val="en-US"/>
        </w:rPr>
        <w:t>WS</w:t>
      </w:r>
      <w:r w:rsidR="00F64C2A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F64C2A" w:rsidRPr="00942433">
        <w:rPr>
          <w:rFonts w:ascii="Arial" w:hAnsi="Arial" w:cs="Arial"/>
          <w:b/>
          <w:bCs/>
          <w:i/>
          <w:iCs/>
          <w:sz w:val="21"/>
          <w:szCs w:val="21"/>
          <w:lang w:val="en-US"/>
        </w:rPr>
        <w:t>Atkins</w:t>
      </w:r>
      <w:r w:rsidR="00F64C2A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r w:rsidR="00F64C2A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2010. </w:t>
      </w:r>
      <w:r w:rsidR="00F64C2A" w:rsidRPr="00942433">
        <w:rPr>
          <w:rFonts w:ascii="Arial" w:hAnsi="Arial" w:cs="Arial"/>
          <w:bCs/>
          <w:iCs/>
          <w:color w:val="000000"/>
          <w:sz w:val="21"/>
          <w:szCs w:val="21"/>
        </w:rPr>
        <w:t>Для ЦАЭК, управляющей тепло- и электростанциями и распределяющей электроэнергию, группа ЭкоСоцио Аналистс оценила насколько корпоративная и производственная деятельность соответствует требованиям ЕБРР, Системе экологического и социального менеджмента Исламского банка развития и Исламского инфраструктурного фонда, соответствующего экологическим и социальным требованиям Азиатского банка развития.</w:t>
      </w:r>
    </w:p>
    <w:p w:rsidR="00F64C2A" w:rsidRPr="00942433" w:rsidRDefault="00E6198B" w:rsidP="00F64C2A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37-42. НЕДВИЖИМОСТЬ</w:t>
      </w:r>
      <w:r w:rsidRPr="00942433">
        <w:rPr>
          <w:rFonts w:ascii="Arial" w:hAnsi="Arial" w:cs="Arial"/>
          <w:sz w:val="21"/>
          <w:szCs w:val="21"/>
        </w:rPr>
        <w:t xml:space="preserve"> </w:t>
      </w:r>
      <w:r w:rsidR="00F64C2A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Аудит (этапы 1 и 2) 9 участков строительства крупных торговых центров в крупных городах Казахстана, для МЕТРО, 2010-2011. </w:t>
      </w:r>
      <w:r w:rsidR="00F64C2A" w:rsidRPr="00942433">
        <w:rPr>
          <w:rFonts w:ascii="Arial" w:hAnsi="Arial" w:cs="Arial"/>
          <w:color w:val="000000"/>
          <w:sz w:val="21"/>
          <w:szCs w:val="21"/>
        </w:rPr>
        <w:t>ЭСА провел аудиты площадок бывших старыми городскими свалками, вертолетным заводом, автомобильными рынками, бывшим аэропортом, заводом по ремонту троллейбусов с АЗС, сезонно затопляемой территорией и сельскохозяйственным полем. Работа включала устройство скважин постоянного мониторинга грунтовых вод в соответствии с международными требованиями с последующим отбором проб и анализом образцов почвы, грунта (до 5м глубины) и грунтовых вод. Помимо прочих, были проведены анализы на ЛОУ, ПАУ, ПХБ, ЭОГ/ХУ и ХФУ. Отчеты, составляемые в крайне сжатые сроки, свели к минимуму финансовые и репутационные риски, связанные с загрязнением земель, и содержали рекомендации по принятию практически осуществимых и экономически эффективных восстановительных мер. Эти расходы могли быть вычтены из стоимости участка</w:t>
      </w:r>
    </w:p>
    <w:p w:rsidR="00F64C2A" w:rsidRPr="00942433" w:rsidRDefault="00E6198B" w:rsidP="00F64C2A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36. СЕЛЬСКОЕ ХОЗЯЙСТВО/ПРОИЗВОДСТВО</w:t>
      </w:r>
      <w:r w:rsidRPr="00942433">
        <w:rPr>
          <w:rFonts w:ascii="Arial" w:hAnsi="Arial" w:cs="Arial"/>
          <w:sz w:val="21"/>
          <w:szCs w:val="21"/>
        </w:rPr>
        <w:t xml:space="preserve"> </w:t>
      </w:r>
      <w:r w:rsidR="00F64C2A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Экологический и социальный аудит аграрного холдинга «КазЭкспортАстык» и его партнеров для </w:t>
      </w:r>
      <w:r w:rsidR="00F64C2A" w:rsidRPr="00942433">
        <w:rPr>
          <w:rFonts w:ascii="Arial" w:hAnsi="Arial" w:cs="Arial"/>
          <w:b/>
          <w:bCs/>
          <w:i/>
          <w:iCs/>
          <w:color w:val="0070C0"/>
          <w:sz w:val="21"/>
          <w:szCs w:val="21"/>
        </w:rPr>
        <w:t>ЕБРР</w:t>
      </w:r>
      <w:r w:rsidR="00F64C2A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2009. </w:t>
      </w:r>
      <w:r w:rsidR="00F64C2A" w:rsidRPr="00942433">
        <w:rPr>
          <w:rFonts w:ascii="Arial" w:hAnsi="Arial" w:cs="Arial"/>
          <w:color w:val="000000"/>
          <w:sz w:val="21"/>
          <w:szCs w:val="21"/>
        </w:rPr>
        <w:t>Аудит был проведен без участия западных специалистов в сжатые сроки и получил высокую оценку. Работа включала обзор политики и практики по охране окружающей среды, здоровья и безопасности труда, а также систем управления ISO 14001 и OHSAS 18001 и др., которые применяются на отдельных фермах и элеваторах, и их сравнение с Требованиями ЕБРР и надлежащей международной практикой. Определено было существующее воздействие на окружающую среду, соответствующие нормативно-правовые требования в области охраны окружающей среды, здоровья и техники безопасности Республики Казахстан и Европейского Союза, оценена отчетность компании на соответствие этим требованиям, подготовлен План мероприятий в области окружающей природной и социальной среды, даны советы по разработке комплексной корпоративной системы управления охраной окружающей среды, здоровья и техники безопасности, определены целевые области, где должна быть оказана поддержка для приведения ферм в соответствие с наилучшей международной практикой а также определены заинтересованные стороны и предложены формы их вовлечения.</w:t>
      </w:r>
    </w:p>
    <w:p w:rsidR="00E6198B" w:rsidRPr="00942433" w:rsidRDefault="00E6198B" w:rsidP="00E6198B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35. ТРАНСПОРТ</w:t>
      </w:r>
      <w:r w:rsidRPr="00942433">
        <w:rPr>
          <w:rFonts w:ascii="Arial" w:hAnsi="Arial" w:cs="Arial"/>
          <w:sz w:val="21"/>
          <w:szCs w:val="21"/>
        </w:rPr>
        <w:t xml:space="preserve"> </w:t>
      </w:r>
      <w:r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Аудит АО «Казтемиртранс», и 3 депо, обслуживающих вагоны компании для </w:t>
      </w:r>
      <w:r w:rsidRPr="00942433">
        <w:rPr>
          <w:rFonts w:ascii="Arial" w:hAnsi="Arial" w:cs="Arial"/>
          <w:b/>
          <w:bCs/>
          <w:i/>
          <w:iCs/>
          <w:color w:val="0070C0"/>
          <w:sz w:val="21"/>
          <w:szCs w:val="21"/>
        </w:rPr>
        <w:t>ЕБРР</w:t>
      </w:r>
      <w:r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, 2010. </w:t>
      </w:r>
      <w:r w:rsidRPr="00942433">
        <w:rPr>
          <w:rFonts w:ascii="Arial" w:hAnsi="Arial" w:cs="Arial"/>
          <w:bCs/>
          <w:iCs/>
          <w:sz w:val="21"/>
          <w:szCs w:val="21"/>
        </w:rPr>
        <w:t>Аудит одного депо КТТ в г. Орал и двух депо дочерней компании АО «НК «Казтемиржолы» (КТЖ) ТОО «Камкор вагон» в Карагенде и Павлодаре, законченный в кратчайшие сроки, позволил КТЖ заручится кредитом ЕБРР на покупку 200 вагонов нового образца. Разработанный план действий был первым планом банка для КТЖ, взятым за основу при рассмотрении дальнейших кредитов.</w:t>
      </w:r>
    </w:p>
    <w:p w:rsidR="00F64C2A" w:rsidRPr="00942433" w:rsidRDefault="001C6F21" w:rsidP="00F64C2A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33-34. НЕФТЬ И ГАЗ</w:t>
      </w:r>
      <w:r w:rsidRPr="00942433">
        <w:rPr>
          <w:rFonts w:ascii="Arial" w:hAnsi="Arial" w:cs="Arial"/>
          <w:sz w:val="21"/>
          <w:szCs w:val="21"/>
        </w:rPr>
        <w:t xml:space="preserve"> </w:t>
      </w:r>
      <w:r w:rsidR="00F64C2A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Экологический и социальный аудит двух нефтяных месторождений для Canamens Energy Ltd, Казахстан, 2009. </w:t>
      </w:r>
      <w:r w:rsidR="00F64C2A" w:rsidRPr="00942433">
        <w:rPr>
          <w:rFonts w:ascii="Arial" w:hAnsi="Arial" w:cs="Arial"/>
          <w:color w:val="000000"/>
          <w:sz w:val="21"/>
          <w:szCs w:val="21"/>
        </w:rPr>
        <w:t xml:space="preserve">Отчет был подготовлен для предоставления в </w:t>
      </w:r>
      <w:r w:rsidR="00F64C2A" w:rsidRPr="00942433">
        <w:rPr>
          <w:rFonts w:ascii="Arial" w:hAnsi="Arial" w:cs="Arial"/>
          <w:color w:val="0070C0"/>
          <w:sz w:val="21"/>
          <w:szCs w:val="21"/>
        </w:rPr>
        <w:lastRenderedPageBreak/>
        <w:t xml:space="preserve">МФК </w:t>
      </w:r>
      <w:r w:rsidR="00F64C2A" w:rsidRPr="00942433">
        <w:rPr>
          <w:rFonts w:ascii="Arial" w:hAnsi="Arial" w:cs="Arial"/>
          <w:color w:val="000000"/>
          <w:sz w:val="21"/>
          <w:szCs w:val="21"/>
        </w:rPr>
        <w:t xml:space="preserve">и </w:t>
      </w:r>
      <w:r w:rsidR="00F64C2A" w:rsidRPr="00942433">
        <w:rPr>
          <w:rFonts w:ascii="Arial" w:hAnsi="Arial" w:cs="Arial"/>
          <w:color w:val="0070C0"/>
          <w:sz w:val="21"/>
          <w:szCs w:val="21"/>
        </w:rPr>
        <w:t>ЕБРР</w:t>
      </w:r>
      <w:r w:rsidR="00F64C2A" w:rsidRPr="00942433">
        <w:rPr>
          <w:rFonts w:ascii="Arial" w:hAnsi="Arial" w:cs="Arial"/>
          <w:color w:val="000000"/>
          <w:sz w:val="21"/>
          <w:szCs w:val="21"/>
        </w:rPr>
        <w:t>. Согласно требованию банка на получение полной информации, подтверждающей соответствие деятельности компании существующим экологическим и социальным обязательствам в рамках предполагаемой добычи нефти на контрактных участках, специалисты ЭСА провели комплексную оценку работ на соответствие требованиям законодательства. Предоставленная информация получила высокую оценку всех заинтересованных сторон.</w:t>
      </w:r>
    </w:p>
    <w:p w:rsidR="00F64C2A" w:rsidRPr="00942433" w:rsidRDefault="001C6F21" w:rsidP="00F64C2A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32. ПРОИЗВОДСТВО</w:t>
      </w:r>
      <w:r w:rsidRPr="00942433">
        <w:rPr>
          <w:rFonts w:ascii="Arial" w:hAnsi="Arial" w:cs="Arial"/>
          <w:sz w:val="21"/>
          <w:szCs w:val="21"/>
        </w:rPr>
        <w:t xml:space="preserve"> </w:t>
      </w:r>
      <w:r w:rsidR="00F64C2A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Эко- и социо- аудит Казахстанского алюминиевого завода для </w:t>
      </w:r>
      <w:r w:rsidR="00F64C2A" w:rsidRPr="00942433">
        <w:rPr>
          <w:rFonts w:ascii="Arial" w:hAnsi="Arial" w:cs="Arial"/>
          <w:b/>
          <w:bCs/>
          <w:i/>
          <w:iCs/>
          <w:color w:val="0070C0"/>
          <w:sz w:val="21"/>
          <w:szCs w:val="21"/>
        </w:rPr>
        <w:t xml:space="preserve">ЕБРР </w:t>
      </w:r>
      <w:r w:rsidR="00F64C2A" w:rsidRPr="00942433">
        <w:rPr>
          <w:rFonts w:ascii="Arial" w:hAnsi="Arial" w:cs="Arial"/>
          <w:b/>
          <w:bCs/>
          <w:i/>
          <w:iCs/>
          <w:sz w:val="21"/>
          <w:szCs w:val="21"/>
          <w:lang w:val="en-US"/>
        </w:rPr>
        <w:t>c</w:t>
      </w:r>
      <w:r w:rsidR="00F64C2A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F64C2A" w:rsidRPr="00942433">
        <w:rPr>
          <w:rFonts w:ascii="Arial" w:hAnsi="Arial" w:cs="Arial"/>
          <w:b/>
          <w:bCs/>
          <w:i/>
          <w:iCs/>
          <w:sz w:val="21"/>
          <w:szCs w:val="21"/>
          <w:lang w:val="en-US"/>
        </w:rPr>
        <w:t>WS</w:t>
      </w:r>
      <w:r w:rsidR="00F64C2A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F64C2A" w:rsidRPr="00942433">
        <w:rPr>
          <w:rFonts w:ascii="Arial" w:hAnsi="Arial" w:cs="Arial"/>
          <w:b/>
          <w:bCs/>
          <w:i/>
          <w:iCs/>
          <w:sz w:val="21"/>
          <w:szCs w:val="21"/>
          <w:lang w:val="en-US"/>
        </w:rPr>
        <w:t>Atkins</w:t>
      </w:r>
      <w:r w:rsidR="00F64C2A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2009. </w:t>
      </w:r>
      <w:r w:rsidR="00F64C2A" w:rsidRPr="00942433">
        <w:rPr>
          <w:rFonts w:ascii="Arial" w:hAnsi="Arial" w:cs="Arial"/>
          <w:color w:val="000000"/>
          <w:sz w:val="21"/>
          <w:szCs w:val="21"/>
        </w:rPr>
        <w:t>По требованию Банка был проведен комплексный аудит существующего положения по проекту строительства первого алюминиевого завода в Казахстане, а также обзор соответствия требованиям, как ЕБРР, так и национального законодательства по охране окружающей среды. Комплексная оценка включала обзор ведущей деятельности и активов, а также институциональный потенциал компании для осуществления соответствующих требований. На основе комплексной оценки был разработан План мероприятий по охране окружающей среды, включающий План управления экологической и социальной средой, который будет внедрен компанией в ближайшие несколько лет для обеспечения соблюдения всех требований.</w:t>
      </w:r>
    </w:p>
    <w:p w:rsidR="00F64C2A" w:rsidRPr="00942433" w:rsidRDefault="001C6F21" w:rsidP="00F64C2A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25-31. ЭНЕРГЕТИКА</w:t>
      </w:r>
      <w:r w:rsidRPr="00942433">
        <w:rPr>
          <w:rFonts w:ascii="Arial" w:hAnsi="Arial" w:cs="Arial"/>
          <w:sz w:val="21"/>
          <w:szCs w:val="21"/>
        </w:rPr>
        <w:t xml:space="preserve"> </w:t>
      </w:r>
      <w:r w:rsidR="00F64C2A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Аудит охраны окружающей среды, здоровья, и техники безопасности 3 производителей электроэнергии и 4 распределительных предприятий Казахстана для </w:t>
      </w:r>
      <w:r w:rsidR="00F64C2A" w:rsidRPr="00942433">
        <w:rPr>
          <w:rFonts w:ascii="Arial" w:hAnsi="Arial" w:cs="Arial"/>
          <w:b/>
          <w:bCs/>
          <w:i/>
          <w:iCs/>
          <w:color w:val="0070C0"/>
          <w:sz w:val="21"/>
          <w:szCs w:val="21"/>
        </w:rPr>
        <w:t xml:space="preserve">ЕБРР </w:t>
      </w:r>
      <w:r w:rsidR="00F64C2A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с </w:t>
      </w:r>
      <w:r w:rsidR="00F64C2A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WS</w:t>
      </w:r>
      <w:r w:rsidR="00F64C2A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Atkins, 2008-2009. </w:t>
      </w:r>
      <w:r w:rsidR="00F64C2A" w:rsidRPr="00942433">
        <w:rPr>
          <w:rFonts w:ascii="Arial" w:hAnsi="Arial" w:cs="Arial"/>
          <w:color w:val="000000"/>
          <w:sz w:val="21"/>
          <w:szCs w:val="21"/>
        </w:rPr>
        <w:t>Производители Экибастузская ГРЭС и Карагандинские ТЭЦ 1 и 3 и распределители СевKaзЭнерго Петропавловск, AстанаЭнергоСбыт, Онтустик Жарык Шымкент и Kaраганды Жарык были оценены на соответствие требованиям эко- и социо- политике банка.</w:t>
      </w:r>
    </w:p>
    <w:p w:rsidR="00F64C2A" w:rsidRPr="00942433" w:rsidRDefault="001C6F21" w:rsidP="00F64C2A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24. НЕФТЬ И ГАЗ</w:t>
      </w:r>
      <w:r w:rsidRPr="00942433">
        <w:rPr>
          <w:rFonts w:ascii="Arial" w:hAnsi="Arial" w:cs="Arial"/>
          <w:sz w:val="21"/>
          <w:szCs w:val="21"/>
        </w:rPr>
        <w:t xml:space="preserve"> </w:t>
      </w:r>
      <w:r w:rsidR="00F64C2A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Экологический аудит участков расширения базы ТОО «Weatherford Kazakhstan», г.Актау, 2008. </w:t>
      </w:r>
      <w:r w:rsidR="00F64C2A" w:rsidRPr="00942433">
        <w:rPr>
          <w:rFonts w:ascii="Arial" w:hAnsi="Arial" w:cs="Arial"/>
          <w:color w:val="000000"/>
          <w:sz w:val="21"/>
          <w:szCs w:val="21"/>
        </w:rPr>
        <w:t xml:space="preserve">Пять участков в 1км радиусе вокруг базы были обследованы по стандартам </w:t>
      </w:r>
      <w:r w:rsidR="00F64C2A" w:rsidRPr="00942433">
        <w:rPr>
          <w:rFonts w:ascii="Arial" w:hAnsi="Arial" w:cs="Arial"/>
          <w:color w:val="000000"/>
          <w:sz w:val="21"/>
          <w:szCs w:val="21"/>
          <w:lang w:val="en-US"/>
        </w:rPr>
        <w:t>ASTM</w:t>
      </w:r>
      <w:r w:rsidR="00F64C2A" w:rsidRPr="00942433">
        <w:rPr>
          <w:rFonts w:ascii="Arial" w:hAnsi="Arial" w:cs="Arial"/>
          <w:color w:val="000000"/>
          <w:sz w:val="21"/>
          <w:szCs w:val="21"/>
        </w:rPr>
        <w:t>. Особое внимание было уделено потенциальным источникам загрязнения воздуха, шума, асбеста, ПХБ и радиоактивных веществ. На каждом участке были выполнены измерения фоновых уровней шума и радиоактивности, и изучены разрезы грунтов. Полевое обследование и изучение архивной информации подтвердило возможность расширения базы в соответствии с принципами наилучших технологий и законодательства РК.</w:t>
      </w:r>
    </w:p>
    <w:p w:rsidR="00F64C2A" w:rsidRPr="00942433" w:rsidRDefault="001C6F21" w:rsidP="00F64C2A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23. НЕДВИЖИМОСТЬ</w:t>
      </w:r>
      <w:r w:rsidRPr="00942433">
        <w:rPr>
          <w:rFonts w:ascii="Arial" w:hAnsi="Arial" w:cs="Arial"/>
          <w:sz w:val="21"/>
          <w:szCs w:val="21"/>
        </w:rPr>
        <w:t xml:space="preserve"> </w:t>
      </w:r>
      <w:r w:rsidR="00F64C2A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Экологическое обследование участке жилой застройки Алгабас для ТОО «Mouchel», Великобритания, 2008. </w:t>
      </w:r>
      <w:r w:rsidR="00F64C2A" w:rsidRPr="00942433">
        <w:rPr>
          <w:rFonts w:ascii="Arial" w:hAnsi="Arial" w:cs="Arial"/>
          <w:color w:val="000000"/>
          <w:sz w:val="21"/>
          <w:szCs w:val="21"/>
        </w:rPr>
        <w:t>Планируемый жилой комплекс на окраине г. Алматы затрагивал водоохранную зону р. Аксайка с неглубоким залеганием грунтовых вод и специфичным ценозом растений и животных. ЭСА рекомендовала застройщику как эффективно уменьшить воздействие на пойму реки во время строительства и использования территории.</w:t>
      </w:r>
    </w:p>
    <w:p w:rsidR="00F64C2A" w:rsidRPr="00942433" w:rsidRDefault="001C6F21" w:rsidP="00F64C2A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22. НЕФТЬ И ГАЗ</w:t>
      </w:r>
      <w:r w:rsidRPr="00942433">
        <w:rPr>
          <w:rFonts w:ascii="Arial" w:hAnsi="Arial" w:cs="Arial"/>
          <w:sz w:val="21"/>
          <w:szCs w:val="21"/>
        </w:rPr>
        <w:t xml:space="preserve"> </w:t>
      </w:r>
      <w:r w:rsidR="00F64C2A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Обзор экологического законодательства для строительства объекта на побережье Каспийского моря, для Production Services Network , Великобритания, OMV / Petrom , 2008.</w:t>
      </w:r>
    </w:p>
    <w:p w:rsidR="00F64C2A" w:rsidRPr="00942433" w:rsidRDefault="00F64C2A" w:rsidP="00F64C2A">
      <w:pPr>
        <w:pStyle w:val="cetextparagraph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942433">
        <w:rPr>
          <w:rFonts w:ascii="Arial" w:hAnsi="Arial" w:cs="Arial"/>
          <w:color w:val="000000"/>
          <w:sz w:val="21"/>
          <w:szCs w:val="21"/>
        </w:rPr>
        <w:t>Исследование заключалось в изложении требований экологических нормативно-правовых актов и определении экологических рисков, которые могут оказать воздействие на проектирование, строительство и эксплуатацию объекта, планируемого в водоохраной зоне Каспийского моря. Работа была выполнена в очень сжатые сроки.</w:t>
      </w:r>
    </w:p>
    <w:p w:rsidR="00F64C2A" w:rsidRPr="00942433" w:rsidRDefault="001C6F21" w:rsidP="00F64C2A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15-21. НЕФТЬ И ГАЗ</w:t>
      </w:r>
      <w:r w:rsidRPr="00942433">
        <w:rPr>
          <w:rFonts w:ascii="Arial" w:hAnsi="Arial" w:cs="Arial"/>
          <w:sz w:val="21"/>
          <w:szCs w:val="21"/>
        </w:rPr>
        <w:t xml:space="preserve"> </w:t>
      </w:r>
      <w:r w:rsidR="00F64C2A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Пред-покупочный </w:t>
      </w:r>
      <w:r w:rsidR="00F64C2A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аудит 7 месторождений нефти для ТОО «Roxi Petroleum», Казахстан, 2007. </w:t>
      </w:r>
      <w:r w:rsidR="00F64C2A" w:rsidRPr="00942433">
        <w:rPr>
          <w:rFonts w:ascii="Arial" w:hAnsi="Arial" w:cs="Arial"/>
          <w:sz w:val="21"/>
          <w:szCs w:val="21"/>
        </w:rPr>
        <w:t>В целях выполнения оценки трех принципиально разных месторождений, предшествующей их приобретению, в чрезвычайно короткое время в соответствии с международными стандартами, ЭСА необходимо было применить</w:t>
      </w:r>
      <w:r w:rsidR="00F64C2A" w:rsidRPr="00942433">
        <w:rPr>
          <w:rFonts w:ascii="Arial" w:hAnsi="Arial" w:cs="Arial"/>
          <w:color w:val="000000"/>
          <w:sz w:val="21"/>
          <w:szCs w:val="21"/>
        </w:rPr>
        <w:t xml:space="preserve"> накопленные знания, чтобы достичь требуемого качества в сложной обстановке. Была проведена оценка масштабов разливов нефти, их характеристик, вариантов очистки и стоимости, а переселение местных жителей прошло в соответствии с международными требованиями. Заказчик был удовлетворен качеством отчетов, которые дали возможность заинтересованным сторонам по всему миру оценить экологические и социальные риски.</w:t>
      </w:r>
    </w:p>
    <w:p w:rsidR="001C6F21" w:rsidRPr="00942433" w:rsidRDefault="001C6F21" w:rsidP="001C6F21">
      <w:pPr>
        <w:pStyle w:val="cetexthtitleitalic"/>
        <w:spacing w:before="120" w:beforeAutospacing="0" w:after="0" w:afterAutospacing="0"/>
        <w:jc w:val="both"/>
        <w:rPr>
          <w:rFonts w:ascii="Arial" w:eastAsiaTheme="minorEastAsia" w:hAnsi="Arial" w:cs="Arial"/>
          <w:b/>
          <w:bCs/>
          <w:i/>
          <w:iCs/>
          <w:color w:val="000000"/>
          <w:sz w:val="21"/>
          <w:szCs w:val="21"/>
          <w:lang w:eastAsia="ko-KR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14. НЕФТЬ И ГАЗ</w:t>
      </w:r>
      <w:r w:rsidRPr="00942433">
        <w:rPr>
          <w:rFonts w:ascii="Arial" w:hAnsi="Arial" w:cs="Arial"/>
          <w:sz w:val="21"/>
          <w:szCs w:val="21"/>
        </w:rPr>
        <w:t xml:space="preserve"> </w:t>
      </w:r>
      <w:r w:rsidRPr="00942433">
        <w:rPr>
          <w:rFonts w:ascii="Arial" w:eastAsiaTheme="minorEastAsia" w:hAnsi="Arial" w:cs="Arial"/>
          <w:b/>
          <w:bCs/>
          <w:i/>
          <w:iCs/>
          <w:color w:val="000000"/>
          <w:sz w:val="21"/>
          <w:szCs w:val="21"/>
          <w:lang w:eastAsia="ko-KR"/>
        </w:rPr>
        <w:t xml:space="preserve">Пред-покупочный аудит месторождения Равнинное для </w:t>
      </w:r>
      <w:r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ТОО «Roxi Petroleum», Казахстан, 2007. </w:t>
      </w:r>
      <w:r w:rsidRPr="00942433">
        <w:rPr>
          <w:rFonts w:ascii="Arial" w:hAnsi="Arial" w:cs="Arial"/>
          <w:bCs/>
          <w:iCs/>
          <w:sz w:val="21"/>
          <w:szCs w:val="21"/>
        </w:rPr>
        <w:t>Оценка состояния окружающей среды, охраны труда, техники безопасности, санитарно-гигиенических условий, системы реагирования на ЧС и использования природных ресурсов в тесном сотрудничестве с назначенными адвокатами. Работа нацелена на создание условий для клиента для поддержания благоприятных отношений с регулирующими органами и избежание штрафов и рисков от дорогостоящих сбоев в процессе эксплуатации.</w:t>
      </w:r>
      <w:r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</w:p>
    <w:p w:rsidR="00F64C2A" w:rsidRPr="00942433" w:rsidRDefault="001C6F21" w:rsidP="00F64C2A">
      <w:pPr>
        <w:pStyle w:val="cetextparagraph"/>
        <w:spacing w:before="120" w:beforeAutospacing="0" w:after="120" w:afterAutospacing="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7-13. НЕДВИЖИМОСТЬ</w:t>
      </w:r>
      <w:r w:rsidRPr="00942433">
        <w:rPr>
          <w:rFonts w:ascii="Arial" w:hAnsi="Arial" w:cs="Arial"/>
          <w:sz w:val="21"/>
          <w:szCs w:val="21"/>
        </w:rPr>
        <w:t xml:space="preserve"> </w:t>
      </w:r>
      <w:r w:rsidR="00F64C2A" w:rsidRPr="00942433">
        <w:rPr>
          <w:rFonts w:ascii="Arial" w:hAnsi="Arial" w:cs="Arial"/>
          <w:b/>
          <w:i/>
          <w:sz w:val="21"/>
          <w:szCs w:val="21"/>
        </w:rPr>
        <w:t xml:space="preserve">Аудит 7 участков строительства гостиницы, 2 бизнес-центров и 4 жилых комплексов в Алматы и в области для </w:t>
      </w:r>
      <w:r w:rsidR="00F64C2A" w:rsidRPr="00942433">
        <w:rPr>
          <w:rFonts w:ascii="Arial" w:hAnsi="Arial" w:cs="Arial"/>
          <w:b/>
          <w:i/>
          <w:sz w:val="21"/>
          <w:szCs w:val="21"/>
          <w:lang w:val="en-US"/>
        </w:rPr>
        <w:t>Base</w:t>
      </w:r>
      <w:r w:rsidR="00F64C2A" w:rsidRPr="00942433">
        <w:rPr>
          <w:rFonts w:ascii="Arial" w:hAnsi="Arial" w:cs="Arial"/>
          <w:b/>
          <w:i/>
          <w:sz w:val="21"/>
          <w:szCs w:val="21"/>
        </w:rPr>
        <w:t xml:space="preserve"> МК, 2007г.</w:t>
      </w:r>
      <w:r w:rsidR="00F64C2A" w:rsidRPr="00942433">
        <w:rPr>
          <w:rFonts w:ascii="Arial" w:hAnsi="Arial" w:cs="Arial"/>
          <w:b/>
          <w:sz w:val="21"/>
          <w:szCs w:val="21"/>
        </w:rPr>
        <w:t xml:space="preserve"> </w:t>
      </w:r>
      <w:r w:rsidR="00F64C2A" w:rsidRPr="00942433">
        <w:rPr>
          <w:rFonts w:ascii="Arial" w:hAnsi="Arial" w:cs="Arial"/>
          <w:sz w:val="21"/>
          <w:szCs w:val="21"/>
        </w:rPr>
        <w:t xml:space="preserve">Оценка была проведена </w:t>
      </w:r>
      <w:r w:rsidR="00F64C2A" w:rsidRPr="00942433">
        <w:rPr>
          <w:rFonts w:ascii="Arial" w:hAnsi="Arial" w:cs="Arial"/>
          <w:sz w:val="21"/>
          <w:szCs w:val="21"/>
        </w:rPr>
        <w:lastRenderedPageBreak/>
        <w:t xml:space="preserve">в объеме и формате, соответствующим требованиям РАИ Лондонской Фондовой Биржи. </w:t>
      </w:r>
      <w:r w:rsidR="00F64C2A" w:rsidRPr="00942433">
        <w:rPr>
          <w:rFonts w:ascii="Arial" w:hAnsi="Arial" w:cs="Arial"/>
          <w:color w:val="000000"/>
          <w:sz w:val="21"/>
          <w:szCs w:val="21"/>
          <w:shd w:val="clear" w:color="auto" w:fill="FFFFFF"/>
        </w:rPr>
        <w:t>Самозахват земли и нелегальное размещение отходов являлись основными рисками. Группа проекта разработала рекомендации по уменьшению этих рисков до приемлемого уровня без чрезмерных затрат в соответствии с "Принципами Экватора".</w:t>
      </w:r>
    </w:p>
    <w:p w:rsidR="00F64C2A" w:rsidRPr="00942433" w:rsidRDefault="001C6F21" w:rsidP="00F64C2A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6. ПРОИЗВОДСТВО</w:t>
      </w:r>
      <w:r w:rsidRPr="00942433">
        <w:rPr>
          <w:rFonts w:ascii="Arial" w:hAnsi="Arial" w:cs="Arial"/>
          <w:sz w:val="21"/>
          <w:szCs w:val="21"/>
        </w:rPr>
        <w:t xml:space="preserve"> </w:t>
      </w:r>
      <w:r w:rsidR="00F64C2A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Аудит 5 участков ТОО «КазНефтеХим» (2 месторождения нефти, 2 нефтяных терминала и полиарамидный завод), для </w:t>
      </w:r>
      <w:r w:rsidR="00F64C2A" w:rsidRPr="00942433">
        <w:rPr>
          <w:rFonts w:ascii="Arial" w:hAnsi="Arial" w:cs="Arial"/>
          <w:b/>
          <w:bCs/>
          <w:i/>
          <w:iCs/>
          <w:color w:val="0070C0"/>
          <w:sz w:val="21"/>
          <w:szCs w:val="21"/>
        </w:rPr>
        <w:t xml:space="preserve">ЕБРР </w:t>
      </w:r>
      <w:r w:rsidR="00F64C2A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с </w:t>
      </w:r>
      <w:r w:rsidR="00F64C2A" w:rsidRPr="00942433">
        <w:rPr>
          <w:rFonts w:ascii="Arial" w:hAnsi="Arial" w:cs="Arial"/>
          <w:b/>
          <w:i/>
          <w:color w:val="000000"/>
          <w:sz w:val="21"/>
          <w:szCs w:val="21"/>
        </w:rPr>
        <w:t xml:space="preserve">ENVIRON </w:t>
      </w:r>
      <w:r w:rsidR="00F64C2A" w:rsidRPr="00942433">
        <w:rPr>
          <w:rFonts w:ascii="Arial" w:hAnsi="Arial" w:cs="Arial"/>
          <w:b/>
          <w:i/>
          <w:color w:val="000000"/>
          <w:sz w:val="21"/>
          <w:szCs w:val="21"/>
          <w:lang w:val="en-US"/>
        </w:rPr>
        <w:t>PLC</w:t>
      </w:r>
      <w:r w:rsidR="00F64C2A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Казахстан, 2006. </w:t>
      </w:r>
      <w:r w:rsidR="00F64C2A" w:rsidRPr="00942433">
        <w:rPr>
          <w:rFonts w:ascii="Arial" w:hAnsi="Arial" w:cs="Arial"/>
          <w:color w:val="000000"/>
          <w:sz w:val="21"/>
          <w:szCs w:val="21"/>
        </w:rPr>
        <w:t>ЭСА провела обзор существующих данных и выявила ключевые аспекты, организовала посещение месторождения нефти, провела социальное исследование и подготовила план по переселению от нефтяного терминала. Заказчик выразил свое удовлетворение качеством работы, предложив разработать систему управления охраной окружающей среды.</w:t>
      </w:r>
    </w:p>
    <w:p w:rsidR="00F64C2A" w:rsidRPr="00942433" w:rsidRDefault="001C6F21" w:rsidP="00F64C2A">
      <w:pPr>
        <w:suppressAutoHyphens/>
        <w:spacing w:before="240" w:after="0" w:line="240" w:lineRule="auto"/>
        <w:rPr>
          <w:rFonts w:cs="Arial"/>
          <w:szCs w:val="21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4-5. НЕДВИЖИМОСТЬ</w:t>
      </w:r>
      <w:r w:rsidRPr="00942433">
        <w:rPr>
          <w:rFonts w:cs="Arial"/>
          <w:szCs w:val="21"/>
        </w:rPr>
        <w:t xml:space="preserve"> </w:t>
      </w:r>
      <w:r w:rsidR="00F64C2A" w:rsidRPr="00942433">
        <w:rPr>
          <w:rFonts w:cs="Arial"/>
          <w:b/>
          <w:i/>
          <w:szCs w:val="21"/>
        </w:rPr>
        <w:t>Два аудита участков под гостиничные комплексы «Ренессанс» в Актау и Атырау, для Capital Partners, Казахстан, 2004г.</w:t>
      </w:r>
      <w:r w:rsidR="00F64C2A" w:rsidRPr="00942433">
        <w:rPr>
          <w:rFonts w:cs="Arial"/>
          <w:b/>
          <w:szCs w:val="21"/>
        </w:rPr>
        <w:t xml:space="preserve"> </w:t>
      </w:r>
      <w:r w:rsidR="00F64C2A" w:rsidRPr="00942433">
        <w:rPr>
          <w:rFonts w:cs="Arial"/>
          <w:szCs w:val="21"/>
        </w:rPr>
        <w:t>Работа была выполнена в соответствии с международными стандартами для удовлетворения инвесторов в эти амбициозные проекты.</w:t>
      </w:r>
    </w:p>
    <w:p w:rsidR="00F64C2A" w:rsidRPr="00942433" w:rsidRDefault="001C6F21" w:rsidP="00F64C2A">
      <w:pPr>
        <w:spacing w:before="120" w:after="0" w:line="240" w:lineRule="auto"/>
        <w:rPr>
          <w:rFonts w:cs="Arial"/>
          <w:szCs w:val="21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3. ИНФРАСТРУКТУРА</w:t>
      </w:r>
      <w:r w:rsidRPr="00942433">
        <w:rPr>
          <w:rFonts w:cs="Arial"/>
          <w:szCs w:val="21"/>
        </w:rPr>
        <w:t xml:space="preserve"> </w:t>
      </w:r>
      <w:r w:rsidR="00F64C2A" w:rsidRPr="00942433">
        <w:rPr>
          <w:rFonts w:cs="Arial"/>
          <w:b/>
          <w:i/>
          <w:szCs w:val="21"/>
        </w:rPr>
        <w:t>Аудит источников загрязнения Каспийского моря и разработка Плана очистки, заказчик: акимат Мангыстауской области, Казахстан, 2003г.</w:t>
      </w:r>
      <w:r w:rsidR="00F64C2A" w:rsidRPr="00942433">
        <w:rPr>
          <w:rFonts w:cs="Arial"/>
          <w:b/>
          <w:szCs w:val="21"/>
        </w:rPr>
        <w:t xml:space="preserve"> </w:t>
      </w:r>
      <w:r w:rsidR="00F64C2A" w:rsidRPr="00942433">
        <w:rPr>
          <w:rFonts w:cs="Arial"/>
          <w:szCs w:val="21"/>
        </w:rPr>
        <w:t>Работа включала в себя аудит источников загрязнения моря вдоль 1350 км береговой полосы с ее экологически чувствительными ареалами розового фламинго, далматинского пеликана и других  видов под угрозой исчезновения. В Плане основной акцент делался на оценку и снижение риска миграции загрязнителей в море. Был создан проект геофизического тестирования старых затопленных скважин для их дальнейшей ликвидации, внесены предложения по улучшению системы мониторинга работы порта Актау, управлению сточными водами и утилизации металлолома. При этом рассчитывалась стоимость каждого предлагаемого метода снижения воздействия и определялась приоритетность. Для создания базы данных источников загрязнения была использована ГИС.</w:t>
      </w:r>
    </w:p>
    <w:p w:rsidR="00F64C2A" w:rsidRPr="00942433" w:rsidRDefault="001C6F21" w:rsidP="00F64C2A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2. НЕФТЬ И ГАЗ</w:t>
      </w:r>
      <w:r w:rsidRPr="00942433">
        <w:rPr>
          <w:rFonts w:ascii="Arial" w:hAnsi="Arial" w:cs="Arial"/>
          <w:sz w:val="21"/>
          <w:szCs w:val="21"/>
        </w:rPr>
        <w:t xml:space="preserve"> </w:t>
      </w:r>
      <w:r w:rsidR="00F64C2A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Экологический аудит нефтяного месторождения Арман для Kerr-McGee Oil &amp; Gas Corporation c WALSH Environmental, Казахстан, 2002.</w:t>
      </w:r>
    </w:p>
    <w:p w:rsidR="00F64C2A" w:rsidRPr="00942433" w:rsidRDefault="00F64C2A" w:rsidP="00F64C2A">
      <w:pPr>
        <w:pStyle w:val="cetextparagraph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942433">
        <w:rPr>
          <w:rFonts w:ascii="Arial" w:hAnsi="Arial" w:cs="Arial"/>
          <w:color w:val="000000"/>
          <w:sz w:val="21"/>
          <w:szCs w:val="21"/>
        </w:rPr>
        <w:t>Работы включали оценку экологического воздействия производственного процесса на прибрежную зону, отбор проб почв и грунтовых вод на загрязнение, радиологическое обследование, а также документирование существующего состояния окружающей среды на месторождении. Была проведена оценка промыслового оборудования и инфраструктуры, определены работы, которые необходимо выполнить для их модернизации для соответствия применимым международным и казахстанским стандартам; определены любые экологические последствия и ответственность оператора, связанные с эксплуатацией месторождения; а также воздействие операций на окружающую среду, включая экологически чувствительные параметры и социально-экономическую обстановку в регионе.</w:t>
      </w:r>
    </w:p>
    <w:p w:rsidR="00F64C2A" w:rsidRPr="00942433" w:rsidRDefault="001C6F21" w:rsidP="00F64C2A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  <w:lang w:eastAsia="en-GB"/>
        </w:rPr>
        <w:t>1. НЕФТЬ И ГАЗ</w:t>
      </w:r>
      <w:r w:rsidRPr="00942433">
        <w:rPr>
          <w:rFonts w:ascii="Arial" w:hAnsi="Arial" w:cs="Arial"/>
          <w:sz w:val="21"/>
          <w:szCs w:val="21"/>
        </w:rPr>
        <w:t xml:space="preserve"> </w:t>
      </w:r>
      <w:r w:rsidR="00F64C2A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Аудит в рамках Проекта восстановления месторождения нефти Узень для Казмунайгаз с Эколоджи энд Энвайромент Инк (США), 1999.</w:t>
      </w:r>
    </w:p>
    <w:p w:rsidR="00F64C2A" w:rsidRPr="00942433" w:rsidRDefault="00F64C2A" w:rsidP="00F64C2A">
      <w:pPr>
        <w:pStyle w:val="cetexthtitleitalic"/>
        <w:spacing w:before="120" w:beforeAutospacing="0" w:after="12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942433">
        <w:rPr>
          <w:rFonts w:ascii="Arial" w:hAnsi="Arial" w:cs="Arial"/>
          <w:color w:val="000000"/>
          <w:sz w:val="21"/>
          <w:szCs w:val="21"/>
        </w:rPr>
        <w:t>Полнообъемный аудит был проведен 20 зарубежными и 20 местными специалистами за период более полугода. Отчет был утвержден Государственной Экологической Экспертизой и местными органами по охране окружающей среды, отметившими отчет, как лучший из тех, которые они видели.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7C80"/>
        <w:tblLook w:val="04A0" w:firstRow="1" w:lastRow="0" w:firstColumn="1" w:lastColumn="0" w:noHBand="0" w:noVBand="1"/>
      </w:tblPr>
      <w:tblGrid>
        <w:gridCol w:w="9854"/>
      </w:tblGrid>
      <w:tr w:rsidR="00322AE4" w:rsidRPr="00942433" w:rsidTr="00155344">
        <w:tc>
          <w:tcPr>
            <w:tcW w:w="9854" w:type="dxa"/>
            <w:shd w:val="clear" w:color="auto" w:fill="FF7C80"/>
            <w:vAlign w:val="center"/>
          </w:tcPr>
          <w:p w:rsidR="00322AE4" w:rsidRPr="00942433" w:rsidRDefault="00322AE4" w:rsidP="00831BCD">
            <w:pPr>
              <w:spacing w:before="120" w:after="60"/>
              <w:jc w:val="center"/>
              <w:rPr>
                <w:b/>
                <w:color w:val="FFFFFF" w:themeColor="background1"/>
                <w:szCs w:val="21"/>
              </w:rPr>
            </w:pPr>
            <w:r w:rsidRPr="00942433">
              <w:rPr>
                <w:b/>
                <w:color w:val="FFFFFF" w:themeColor="background1"/>
                <w:szCs w:val="21"/>
              </w:rPr>
              <w:t>РАЗРАБОТКА СИСТЕМ УПРАВЛЕНИЯ О</w:t>
            </w:r>
            <w:r w:rsidR="00831BCD" w:rsidRPr="00942433">
              <w:rPr>
                <w:b/>
                <w:color w:val="FFFFFF" w:themeColor="background1"/>
                <w:szCs w:val="21"/>
              </w:rPr>
              <w:t>ЗТ</w:t>
            </w:r>
            <w:r w:rsidRPr="00942433">
              <w:rPr>
                <w:b/>
                <w:color w:val="FFFFFF" w:themeColor="background1"/>
                <w:szCs w:val="21"/>
              </w:rPr>
              <w:t>ОС</w:t>
            </w:r>
            <w:r w:rsidR="00831BCD" w:rsidRPr="00942433">
              <w:rPr>
                <w:b/>
                <w:color w:val="FFFFFF" w:themeColor="background1"/>
                <w:szCs w:val="21"/>
              </w:rPr>
              <w:t>С</w:t>
            </w:r>
            <w:r w:rsidRPr="00942433">
              <w:rPr>
                <w:b/>
                <w:color w:val="FFFFFF" w:themeColor="background1"/>
                <w:szCs w:val="21"/>
              </w:rPr>
              <w:t>, ПЭК И МОНИТОРИНГ</w:t>
            </w:r>
          </w:p>
        </w:tc>
      </w:tr>
    </w:tbl>
    <w:p w:rsidR="001F487E" w:rsidRDefault="001F487E" w:rsidP="00CA0365">
      <w:pPr>
        <w:suppressAutoHyphens/>
        <w:spacing w:before="120" w:line="240" w:lineRule="auto"/>
        <w:rPr>
          <w:rFonts w:ascii="Times New Roman" w:hAnsi="Times New Roman" w:cs="Times New Roman"/>
          <w:b/>
          <w:bCs/>
          <w:szCs w:val="21"/>
          <w:u w:val="single"/>
        </w:rPr>
      </w:pPr>
      <w:r>
        <w:rPr>
          <w:rFonts w:ascii="Times New Roman" w:hAnsi="Times New Roman" w:cs="Times New Roman"/>
          <w:b/>
          <w:bCs/>
          <w:szCs w:val="21"/>
          <w:u w:val="single"/>
        </w:rPr>
        <w:t xml:space="preserve">31. ЭНЕРГЕТИКА </w:t>
      </w:r>
      <w:r w:rsidRPr="001F487E">
        <w:rPr>
          <w:rFonts w:cs="Arial"/>
          <w:b/>
          <w:i/>
          <w:szCs w:val="21"/>
        </w:rPr>
        <w:t>Мониторинг смертности птиц и летучих мышей на ветряной электростанции</w:t>
      </w:r>
      <w:r>
        <w:rPr>
          <w:rFonts w:cs="Arial"/>
          <w:b/>
          <w:i/>
          <w:szCs w:val="21"/>
        </w:rPr>
        <w:t xml:space="preserve"> Жанатас</w:t>
      </w:r>
      <w:r w:rsidRPr="001F487E">
        <w:rPr>
          <w:rFonts w:cs="Arial"/>
          <w:b/>
          <w:i/>
          <w:szCs w:val="21"/>
        </w:rPr>
        <w:t xml:space="preserve"> </w:t>
      </w:r>
      <w:r>
        <w:rPr>
          <w:rFonts w:cs="Arial"/>
          <w:b/>
          <w:i/>
          <w:szCs w:val="21"/>
        </w:rPr>
        <w:t>100</w:t>
      </w:r>
      <w:r w:rsidRPr="001F487E">
        <w:rPr>
          <w:rFonts w:cs="Arial"/>
          <w:b/>
          <w:i/>
          <w:szCs w:val="21"/>
        </w:rPr>
        <w:t xml:space="preserve">МВт для China Power International Company (SPIC), 2022 г. </w:t>
      </w:r>
      <w:r w:rsidRPr="001F487E">
        <w:rPr>
          <w:rFonts w:cs="Arial"/>
          <w:szCs w:val="21"/>
        </w:rPr>
        <w:t xml:space="preserve">В период осенней миграции птиц была разработана и опробована методология исследования путем ежедневного поиска трупов и проведения тестов эффективности поиска и </w:t>
      </w:r>
      <w:r w:rsidR="00AC4164">
        <w:rPr>
          <w:rFonts w:cs="Arial"/>
          <w:szCs w:val="21"/>
        </w:rPr>
        <w:t>уноса</w:t>
      </w:r>
      <w:r w:rsidRPr="001F487E">
        <w:rPr>
          <w:rFonts w:cs="Arial"/>
          <w:szCs w:val="21"/>
        </w:rPr>
        <w:t xml:space="preserve"> трупов падальщиками</w:t>
      </w:r>
      <w:r w:rsidR="00AC4164">
        <w:rPr>
          <w:rFonts w:cs="Arial"/>
          <w:szCs w:val="21"/>
        </w:rPr>
        <w:t>,</w:t>
      </w:r>
      <w:r w:rsidRPr="001F487E">
        <w:rPr>
          <w:rFonts w:cs="Arial"/>
          <w:szCs w:val="21"/>
        </w:rPr>
        <w:t xml:space="preserve"> с целью разработки коэффициентов </w:t>
      </w:r>
      <w:r w:rsidR="00AC4164">
        <w:rPr>
          <w:rFonts w:cs="Arial"/>
          <w:szCs w:val="21"/>
        </w:rPr>
        <w:t>пропусков</w:t>
      </w:r>
      <w:r w:rsidRPr="001F487E">
        <w:rPr>
          <w:rFonts w:cs="Arial"/>
          <w:szCs w:val="21"/>
        </w:rPr>
        <w:t xml:space="preserve"> и </w:t>
      </w:r>
      <w:r w:rsidR="00AC4164">
        <w:rPr>
          <w:rFonts w:cs="Arial"/>
          <w:szCs w:val="21"/>
        </w:rPr>
        <w:t>уноса</w:t>
      </w:r>
      <w:r w:rsidRPr="001F487E">
        <w:rPr>
          <w:rFonts w:cs="Arial"/>
          <w:szCs w:val="21"/>
        </w:rPr>
        <w:t xml:space="preserve"> для фактических находок. Методика была адаптирована </w:t>
      </w:r>
      <w:r w:rsidR="00AC4164">
        <w:rPr>
          <w:rFonts w:cs="Arial"/>
          <w:szCs w:val="21"/>
        </w:rPr>
        <w:t>для</w:t>
      </w:r>
      <w:r w:rsidRPr="001F487E">
        <w:rPr>
          <w:rFonts w:cs="Arial"/>
          <w:szCs w:val="21"/>
        </w:rPr>
        <w:t xml:space="preserve"> работник</w:t>
      </w:r>
      <w:r w:rsidR="00AC4164">
        <w:rPr>
          <w:rFonts w:cs="Arial"/>
          <w:szCs w:val="21"/>
        </w:rPr>
        <w:t>ов</w:t>
      </w:r>
      <w:r w:rsidRPr="001F487E">
        <w:rPr>
          <w:rFonts w:cs="Arial"/>
          <w:szCs w:val="21"/>
        </w:rPr>
        <w:t xml:space="preserve"> ветропарка при удаленной поддержке орнитолога. В ходе проекта было решено </w:t>
      </w:r>
      <w:r w:rsidR="00AC4164">
        <w:rPr>
          <w:rFonts w:cs="Arial"/>
          <w:szCs w:val="21"/>
        </w:rPr>
        <w:t>позволить более высокий</w:t>
      </w:r>
      <w:r w:rsidRPr="001F487E">
        <w:rPr>
          <w:rFonts w:cs="Arial"/>
          <w:szCs w:val="21"/>
        </w:rPr>
        <w:t xml:space="preserve"> коэффициент </w:t>
      </w:r>
      <w:r w:rsidR="00AC4164">
        <w:rPr>
          <w:rFonts w:cs="Arial"/>
          <w:szCs w:val="21"/>
        </w:rPr>
        <w:t>пропуска</w:t>
      </w:r>
      <w:r w:rsidRPr="001F487E">
        <w:rPr>
          <w:rFonts w:cs="Arial"/>
          <w:szCs w:val="21"/>
        </w:rPr>
        <w:t xml:space="preserve"> по мелким птицам в пользу расширения зоны поиска для обеспечения регистрации всех случаев гибели крупных птиц.</w:t>
      </w:r>
    </w:p>
    <w:p w:rsidR="00811541" w:rsidRDefault="00811541" w:rsidP="00CA0365">
      <w:pPr>
        <w:suppressAutoHyphens/>
        <w:spacing w:before="120" w:line="240" w:lineRule="auto"/>
        <w:rPr>
          <w:rFonts w:ascii="Times New Roman" w:hAnsi="Times New Roman" w:cs="Times New Roman"/>
          <w:b/>
          <w:bCs/>
          <w:szCs w:val="21"/>
          <w:u w:val="single"/>
        </w:rPr>
      </w:pPr>
      <w:r>
        <w:rPr>
          <w:rFonts w:ascii="Times New Roman" w:hAnsi="Times New Roman" w:cs="Times New Roman"/>
          <w:b/>
          <w:bCs/>
          <w:szCs w:val="21"/>
          <w:u w:val="single"/>
        </w:rPr>
        <w:t>30</w:t>
      </w:r>
      <w:r w:rsidRPr="00942433">
        <w:rPr>
          <w:rFonts w:ascii="Times New Roman" w:hAnsi="Times New Roman" w:cs="Times New Roman"/>
          <w:b/>
          <w:bCs/>
          <w:szCs w:val="21"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szCs w:val="21"/>
          <w:u w:val="single"/>
        </w:rPr>
        <w:t>БИОРАЗНООБРАЗИЕ</w:t>
      </w:r>
      <w:r w:rsidRPr="00942433">
        <w:rPr>
          <w:rFonts w:cs="Arial"/>
          <w:b/>
          <w:bCs/>
          <w:i/>
          <w:iCs/>
          <w:color w:val="000000"/>
          <w:szCs w:val="21"/>
        </w:rPr>
        <w:t xml:space="preserve"> </w:t>
      </w:r>
      <w:r w:rsidR="00DA315F">
        <w:rPr>
          <w:rFonts w:cs="Arial"/>
          <w:b/>
          <w:i/>
          <w:szCs w:val="21"/>
        </w:rPr>
        <w:t>Наращивание внутреннего потенциала в сохранении биоразнообразия Туркменистана</w:t>
      </w:r>
      <w:r w:rsidRPr="00942433">
        <w:rPr>
          <w:rFonts w:cs="Arial"/>
          <w:b/>
          <w:i/>
          <w:szCs w:val="21"/>
        </w:rPr>
        <w:t xml:space="preserve"> для </w:t>
      </w:r>
      <w:r w:rsidRPr="002374EE">
        <w:rPr>
          <w:rFonts w:cs="Arial"/>
          <w:b/>
          <w:i/>
          <w:color w:val="0070C0"/>
          <w:szCs w:val="21"/>
        </w:rPr>
        <w:t>ЕБРР</w:t>
      </w:r>
      <w:r w:rsidRPr="00942433">
        <w:rPr>
          <w:rFonts w:cs="Arial"/>
          <w:b/>
          <w:i/>
          <w:szCs w:val="21"/>
        </w:rPr>
        <w:t xml:space="preserve"> с </w:t>
      </w:r>
      <w:r w:rsidR="00DA315F">
        <w:rPr>
          <w:rFonts w:cs="Arial"/>
          <w:b/>
          <w:i/>
          <w:szCs w:val="21"/>
          <w:lang w:val="en-US"/>
        </w:rPr>
        <w:t>RINA</w:t>
      </w:r>
      <w:r w:rsidRPr="00942433">
        <w:rPr>
          <w:rFonts w:cs="Arial"/>
          <w:b/>
          <w:i/>
          <w:szCs w:val="21"/>
        </w:rPr>
        <w:t xml:space="preserve"> (</w:t>
      </w:r>
      <w:r w:rsidR="00DA315F">
        <w:rPr>
          <w:rFonts w:cs="Arial"/>
          <w:b/>
          <w:i/>
          <w:szCs w:val="21"/>
        </w:rPr>
        <w:t>Италия),</w:t>
      </w:r>
      <w:r w:rsidRPr="00942433">
        <w:rPr>
          <w:rFonts w:cs="Arial"/>
          <w:b/>
          <w:i/>
          <w:szCs w:val="21"/>
        </w:rPr>
        <w:t xml:space="preserve"> 2020-202</w:t>
      </w:r>
      <w:r w:rsidR="002F73F8">
        <w:rPr>
          <w:rFonts w:cs="Arial"/>
          <w:b/>
          <w:i/>
          <w:szCs w:val="21"/>
        </w:rPr>
        <w:t>3</w:t>
      </w:r>
      <w:r w:rsidRPr="00942433">
        <w:rPr>
          <w:rFonts w:cs="Arial"/>
          <w:b/>
          <w:i/>
          <w:szCs w:val="21"/>
        </w:rPr>
        <w:t xml:space="preserve">. </w:t>
      </w:r>
      <w:r w:rsidR="000737DE" w:rsidRPr="000737DE">
        <w:rPr>
          <w:rFonts w:cs="Arial"/>
          <w:bCs/>
          <w:iCs/>
          <w:szCs w:val="21"/>
        </w:rPr>
        <w:t xml:space="preserve">Двадцать две </w:t>
      </w:r>
      <w:r w:rsidR="000737DE" w:rsidRPr="000737DE">
        <w:rPr>
          <w:rFonts w:cs="Arial"/>
          <w:bCs/>
          <w:iCs/>
          <w:szCs w:val="21"/>
        </w:rPr>
        <w:lastRenderedPageBreak/>
        <w:t xml:space="preserve">охраняемые территории занимают большую часть непустынной части страны, включая реки, горы и Каспийское море, где добыча нефти ведется с 1970-х годов. Команда экспертов из Италии, Великобритании, Казахстана и Туркменистана разработала подход к совершенствованию природоохранной практики и провела несколько тренингов для Министерства охраны окружающей среды и специалистов </w:t>
      </w:r>
      <w:r w:rsidR="000737DE">
        <w:rPr>
          <w:rFonts w:cs="Arial"/>
          <w:bCs/>
          <w:iCs/>
          <w:szCs w:val="21"/>
        </w:rPr>
        <w:t>охраняемы территорий</w:t>
      </w:r>
      <w:r w:rsidR="000737DE" w:rsidRPr="000737DE">
        <w:rPr>
          <w:rFonts w:cs="Arial"/>
          <w:bCs/>
          <w:iCs/>
          <w:szCs w:val="21"/>
        </w:rPr>
        <w:t>.</w:t>
      </w:r>
    </w:p>
    <w:p w:rsidR="00ED46CD" w:rsidRPr="00942433" w:rsidRDefault="00204885" w:rsidP="00CA0365">
      <w:pPr>
        <w:suppressAutoHyphens/>
        <w:spacing w:before="120" w:line="240" w:lineRule="auto"/>
        <w:rPr>
          <w:rFonts w:cs="Arial"/>
          <w:bCs/>
          <w:iCs/>
          <w:szCs w:val="21"/>
        </w:rPr>
      </w:pPr>
      <w:r>
        <w:rPr>
          <w:rFonts w:ascii="Times New Roman" w:hAnsi="Times New Roman" w:cs="Times New Roman"/>
          <w:b/>
          <w:bCs/>
          <w:szCs w:val="21"/>
          <w:u w:val="single"/>
        </w:rPr>
        <w:t>29</w:t>
      </w:r>
      <w:r w:rsidR="009F53E3" w:rsidRPr="00942433">
        <w:rPr>
          <w:rFonts w:ascii="Times New Roman" w:hAnsi="Times New Roman" w:cs="Times New Roman"/>
          <w:b/>
          <w:bCs/>
          <w:szCs w:val="21"/>
          <w:u w:val="single"/>
        </w:rPr>
        <w:t>. ИНФРАСТРУКТУРА</w:t>
      </w:r>
      <w:r w:rsidR="009F53E3" w:rsidRPr="00942433">
        <w:rPr>
          <w:rFonts w:cs="Arial"/>
          <w:b/>
          <w:bCs/>
          <w:i/>
          <w:iCs/>
          <w:color w:val="000000"/>
          <w:szCs w:val="21"/>
        </w:rPr>
        <w:t xml:space="preserve"> </w:t>
      </w:r>
      <w:r w:rsidR="009F53E3" w:rsidRPr="00942433">
        <w:rPr>
          <w:rFonts w:cs="Arial"/>
          <w:b/>
          <w:i/>
          <w:szCs w:val="21"/>
        </w:rPr>
        <w:t xml:space="preserve">План действий "Зеленый город" Алматы для </w:t>
      </w:r>
      <w:r w:rsidR="009F53E3" w:rsidRPr="002374EE">
        <w:rPr>
          <w:rFonts w:cs="Arial"/>
          <w:b/>
          <w:i/>
          <w:color w:val="0070C0"/>
          <w:szCs w:val="21"/>
        </w:rPr>
        <w:t>ЕБРР</w:t>
      </w:r>
      <w:r w:rsidR="009F53E3" w:rsidRPr="00942433">
        <w:rPr>
          <w:rFonts w:cs="Arial"/>
          <w:b/>
          <w:i/>
          <w:szCs w:val="21"/>
        </w:rPr>
        <w:t xml:space="preserve"> с RWA Group (Румыния). 2020-2022. </w:t>
      </w:r>
      <w:r w:rsidR="009F53E3" w:rsidRPr="00942433">
        <w:rPr>
          <w:rFonts w:cs="Arial"/>
          <w:bCs/>
          <w:iCs/>
          <w:szCs w:val="21"/>
        </w:rPr>
        <w:t>Местная проектная группа, состоящая из экологов, социологов, архитекторов, инженеров муниципальной инфраструктуры и юристов, участвовала в технической оценке существующей ситуации в городе, подготовке базы данных "Состояние - давление - реакция" со 122 показателями, определении заинтересованных сторон и вовлечении их в общественные консультации посредством различных мероприятий, семинаров, презентаций и встреч, подготовке и обсуждении длинного списка действий и выпуске 30 краткосрочных действий в секторах энергетики, промышленности, транспорта, зданий, водоснабжения, землепользования и управления отходами. Связь с городским советом была особенно сложной, так как он фанатично разрабатывал свой собственный план развития города, и принятие альтернативного подхода потребовало определенного убеждения в ходе нескольких встреч с высокопоставленными чиновниками.</w:t>
      </w:r>
    </w:p>
    <w:p w:rsidR="009F53E3" w:rsidRPr="00942433" w:rsidRDefault="00204885" w:rsidP="00CA0365">
      <w:pPr>
        <w:suppressAutoHyphens/>
        <w:spacing w:before="120" w:line="240" w:lineRule="auto"/>
        <w:rPr>
          <w:rFonts w:cs="Arial"/>
          <w:bCs/>
          <w:iCs/>
          <w:szCs w:val="21"/>
        </w:rPr>
      </w:pPr>
      <w:bookmarkStart w:id="1" w:name="_Hlk121399452"/>
      <w:r>
        <w:rPr>
          <w:rFonts w:ascii="Times New Roman" w:hAnsi="Times New Roman" w:cs="Times New Roman"/>
          <w:b/>
          <w:bCs/>
          <w:szCs w:val="21"/>
          <w:u w:val="single"/>
        </w:rPr>
        <w:t>28</w:t>
      </w:r>
      <w:r w:rsidR="009F53E3" w:rsidRPr="00942433">
        <w:rPr>
          <w:rFonts w:ascii="Times New Roman" w:hAnsi="Times New Roman" w:cs="Times New Roman"/>
          <w:b/>
          <w:bCs/>
          <w:szCs w:val="21"/>
          <w:u w:val="single"/>
        </w:rPr>
        <w:t>. ИНФРАСТРУКТУРА</w:t>
      </w:r>
      <w:r w:rsidR="009F53E3" w:rsidRPr="00942433">
        <w:rPr>
          <w:rFonts w:cs="Arial"/>
          <w:b/>
          <w:bCs/>
          <w:i/>
          <w:iCs/>
          <w:color w:val="000000"/>
          <w:szCs w:val="21"/>
        </w:rPr>
        <w:t xml:space="preserve"> </w:t>
      </w:r>
      <w:bookmarkEnd w:id="1"/>
      <w:r w:rsidR="009F53E3" w:rsidRPr="00942433">
        <w:rPr>
          <w:rFonts w:cs="Arial"/>
          <w:b/>
          <w:i/>
          <w:szCs w:val="21"/>
        </w:rPr>
        <w:t xml:space="preserve">Программа корпоративного развития Казводхоза для </w:t>
      </w:r>
      <w:r w:rsidR="009F53E3" w:rsidRPr="002374EE">
        <w:rPr>
          <w:rFonts w:cs="Arial"/>
          <w:b/>
          <w:i/>
          <w:color w:val="0070C0"/>
          <w:szCs w:val="21"/>
        </w:rPr>
        <w:t>ЕБРР</w:t>
      </w:r>
      <w:r w:rsidR="009F53E3" w:rsidRPr="00942433">
        <w:rPr>
          <w:rFonts w:cs="Arial"/>
          <w:b/>
          <w:i/>
          <w:szCs w:val="21"/>
        </w:rPr>
        <w:t xml:space="preserve"> с КПМГ, 2021-2023 гг. </w:t>
      </w:r>
      <w:r w:rsidR="009F53E3" w:rsidRPr="00942433">
        <w:rPr>
          <w:rFonts w:cs="Arial"/>
          <w:bCs/>
          <w:iCs/>
          <w:szCs w:val="21"/>
        </w:rPr>
        <w:t xml:space="preserve">Команда проекта отвечала за </w:t>
      </w:r>
      <w:r w:rsidR="002374EE">
        <w:rPr>
          <w:rFonts w:cs="Arial"/>
          <w:bCs/>
          <w:iCs/>
          <w:szCs w:val="21"/>
        </w:rPr>
        <w:t>ОЗТОС</w:t>
      </w:r>
      <w:r w:rsidR="009F53E3" w:rsidRPr="00942433">
        <w:rPr>
          <w:rFonts w:cs="Arial"/>
          <w:bCs/>
          <w:iCs/>
          <w:szCs w:val="21"/>
        </w:rPr>
        <w:t xml:space="preserve"> и социальные аспекты программы, которые включали анализ текущей практики планирования, закупок, строительства, эксплуатации и управления и выявление пробелов в соответствии с требованиями ЕБРР, разработку рекомендаций по изменению текущей практики, добавление новых процед</w:t>
      </w:r>
      <w:r w:rsidR="002374EE">
        <w:rPr>
          <w:rFonts w:cs="Arial"/>
          <w:bCs/>
          <w:iCs/>
          <w:szCs w:val="21"/>
        </w:rPr>
        <w:t>ур (например, оценка критически важных</w:t>
      </w:r>
      <w:r w:rsidR="009F53E3" w:rsidRPr="00942433">
        <w:rPr>
          <w:rFonts w:cs="Arial"/>
          <w:bCs/>
          <w:iCs/>
          <w:szCs w:val="21"/>
        </w:rPr>
        <w:t xml:space="preserve"> мест обитания </w:t>
      </w:r>
      <w:r w:rsidR="002374EE">
        <w:rPr>
          <w:rFonts w:cs="Arial"/>
          <w:bCs/>
          <w:iCs/>
          <w:szCs w:val="21"/>
        </w:rPr>
        <w:t xml:space="preserve">животных </w:t>
      </w:r>
      <w:r w:rsidR="009F53E3" w:rsidRPr="00942433">
        <w:rPr>
          <w:rFonts w:cs="Arial"/>
          <w:bCs/>
          <w:iCs/>
          <w:szCs w:val="21"/>
        </w:rPr>
        <w:t>и восстановление жизнедеятельности фермеров), обучение персонала и реструктуризацию обязанностей с оценкой соответствующ</w:t>
      </w:r>
      <w:r w:rsidR="002374EE">
        <w:rPr>
          <w:rFonts w:cs="Arial"/>
          <w:bCs/>
          <w:iCs/>
          <w:szCs w:val="21"/>
        </w:rPr>
        <w:t>ей стоимости</w:t>
      </w:r>
      <w:r w:rsidR="009F53E3" w:rsidRPr="00942433">
        <w:rPr>
          <w:rFonts w:cs="Arial"/>
          <w:bCs/>
          <w:iCs/>
          <w:szCs w:val="21"/>
        </w:rPr>
        <w:t xml:space="preserve">. Была разработана программа участия заинтересованных сторон и оказана помощь в реализации данного плана и </w:t>
      </w:r>
      <w:r w:rsidR="002374EE">
        <w:rPr>
          <w:rFonts w:cs="Arial"/>
          <w:bCs/>
          <w:iCs/>
          <w:szCs w:val="21"/>
        </w:rPr>
        <w:t>ПЭСМ</w:t>
      </w:r>
      <w:r w:rsidR="009F53E3" w:rsidRPr="00942433">
        <w:rPr>
          <w:rFonts w:cs="Arial"/>
          <w:bCs/>
          <w:iCs/>
          <w:szCs w:val="21"/>
        </w:rPr>
        <w:t xml:space="preserve"> ЕБРР.   </w:t>
      </w:r>
    </w:p>
    <w:p w:rsidR="00E849DB" w:rsidRPr="00942433" w:rsidRDefault="00204885" w:rsidP="00CA0365">
      <w:pPr>
        <w:suppressAutoHyphens/>
        <w:spacing w:before="120" w:line="240" w:lineRule="auto"/>
        <w:rPr>
          <w:rFonts w:ascii="Times New Roman" w:hAnsi="Times New Roman" w:cs="Times New Roman"/>
          <w:bCs/>
          <w:iCs/>
          <w:szCs w:val="21"/>
          <w:u w:val="single"/>
        </w:rPr>
      </w:pPr>
      <w:bookmarkStart w:id="2" w:name="_Hlk121399410"/>
      <w:r>
        <w:rPr>
          <w:rFonts w:ascii="Times New Roman" w:hAnsi="Times New Roman" w:cs="Times New Roman"/>
          <w:b/>
          <w:bCs/>
          <w:szCs w:val="21"/>
          <w:u w:val="single"/>
        </w:rPr>
        <w:t>27</w:t>
      </w:r>
      <w:r w:rsidR="009F53E3" w:rsidRPr="00942433">
        <w:rPr>
          <w:rFonts w:ascii="Times New Roman" w:hAnsi="Times New Roman" w:cs="Times New Roman"/>
          <w:b/>
          <w:bCs/>
          <w:szCs w:val="21"/>
          <w:u w:val="single"/>
        </w:rPr>
        <w:t>. ТРАНСПОРТ</w:t>
      </w:r>
      <w:r w:rsidR="009F53E3" w:rsidRPr="00942433">
        <w:rPr>
          <w:rFonts w:cs="Arial"/>
          <w:b/>
          <w:bCs/>
          <w:i/>
          <w:iCs/>
          <w:color w:val="000000"/>
          <w:szCs w:val="21"/>
        </w:rPr>
        <w:t xml:space="preserve"> </w:t>
      </w:r>
      <w:bookmarkEnd w:id="2"/>
      <w:r w:rsidR="009F53E3" w:rsidRPr="00942433">
        <w:rPr>
          <w:rFonts w:cs="Arial"/>
          <w:b/>
          <w:i/>
          <w:szCs w:val="21"/>
        </w:rPr>
        <w:t>Больш</w:t>
      </w:r>
      <w:r w:rsidR="00344C5F">
        <w:rPr>
          <w:rFonts w:cs="Arial"/>
          <w:b/>
          <w:i/>
          <w:szCs w:val="21"/>
        </w:rPr>
        <w:t xml:space="preserve">ая </w:t>
      </w:r>
      <w:r w:rsidR="009611AF">
        <w:rPr>
          <w:rFonts w:cs="Arial"/>
          <w:b/>
          <w:i/>
          <w:szCs w:val="21"/>
        </w:rPr>
        <w:t>Алматинская</w:t>
      </w:r>
      <w:r w:rsidR="00344C5F">
        <w:rPr>
          <w:rFonts w:cs="Arial"/>
          <w:b/>
          <w:i/>
          <w:szCs w:val="21"/>
        </w:rPr>
        <w:t xml:space="preserve"> автодорога</w:t>
      </w:r>
      <w:r w:rsidR="009F53E3" w:rsidRPr="00942433">
        <w:rPr>
          <w:rFonts w:cs="Arial"/>
          <w:b/>
          <w:i/>
          <w:szCs w:val="21"/>
        </w:rPr>
        <w:t xml:space="preserve"> (БАКАД) Ежемесячный мониторинг строительства </w:t>
      </w:r>
      <w:r w:rsidR="009611AF" w:rsidRPr="00942433">
        <w:rPr>
          <w:rFonts w:cs="Arial"/>
          <w:b/>
          <w:i/>
          <w:szCs w:val="21"/>
        </w:rPr>
        <w:t xml:space="preserve">для </w:t>
      </w:r>
      <w:r w:rsidR="009611AF" w:rsidRPr="00344C5F">
        <w:rPr>
          <w:rFonts w:cs="Arial"/>
          <w:b/>
          <w:i/>
          <w:color w:val="0070C0"/>
          <w:szCs w:val="21"/>
        </w:rPr>
        <w:t>ЕБРР</w:t>
      </w:r>
      <w:r w:rsidR="009611AF" w:rsidRPr="00942433">
        <w:rPr>
          <w:rFonts w:cs="Arial"/>
          <w:b/>
          <w:i/>
          <w:szCs w:val="21"/>
        </w:rPr>
        <w:t xml:space="preserve"> </w:t>
      </w:r>
      <w:r w:rsidR="009F53E3" w:rsidRPr="00942433">
        <w:rPr>
          <w:rFonts w:cs="Arial"/>
          <w:b/>
          <w:i/>
          <w:szCs w:val="21"/>
        </w:rPr>
        <w:t xml:space="preserve">с Arup, 2021-2023 гг. </w:t>
      </w:r>
      <w:r w:rsidR="009F53E3" w:rsidRPr="00942433">
        <w:rPr>
          <w:rFonts w:cs="Arial"/>
          <w:bCs/>
          <w:iCs/>
          <w:szCs w:val="21"/>
        </w:rPr>
        <w:t xml:space="preserve">Совместно с </w:t>
      </w:r>
      <w:r w:rsidR="00344C5F">
        <w:rPr>
          <w:rFonts w:cs="Arial"/>
          <w:bCs/>
          <w:iCs/>
          <w:szCs w:val="21"/>
        </w:rPr>
        <w:t>ген</w:t>
      </w:r>
      <w:r w:rsidR="009F53E3" w:rsidRPr="00942433">
        <w:rPr>
          <w:rFonts w:cs="Arial"/>
          <w:bCs/>
          <w:iCs/>
          <w:szCs w:val="21"/>
        </w:rPr>
        <w:t>подрядчиком Alsim Alarko (Турция) команда проекта добилась</w:t>
      </w:r>
      <w:r w:rsidR="00344C5F">
        <w:rPr>
          <w:rFonts w:cs="Arial"/>
          <w:bCs/>
          <w:iCs/>
          <w:szCs w:val="21"/>
        </w:rPr>
        <w:t xml:space="preserve"> значительного</w:t>
      </w:r>
      <w:r w:rsidR="009F53E3" w:rsidRPr="00942433">
        <w:rPr>
          <w:rFonts w:cs="Arial"/>
          <w:bCs/>
          <w:iCs/>
          <w:szCs w:val="21"/>
        </w:rPr>
        <w:t xml:space="preserve"> улучшения показателей ОТ, ТБ и ОС и социальных показателей местных и турецких субподрядчиков. Особое внимание удел</w:t>
      </w:r>
      <w:r w:rsidR="00344C5F">
        <w:rPr>
          <w:rFonts w:cs="Arial"/>
          <w:bCs/>
          <w:iCs/>
          <w:szCs w:val="21"/>
        </w:rPr>
        <w:t>ялось</w:t>
      </w:r>
      <w:r w:rsidR="009F53E3" w:rsidRPr="00942433">
        <w:rPr>
          <w:rFonts w:cs="Arial"/>
          <w:bCs/>
          <w:iCs/>
          <w:szCs w:val="21"/>
        </w:rPr>
        <w:t xml:space="preserve"> работе на высоте, целостности домов, поддержанию безопасных переходов</w:t>
      </w:r>
      <w:r w:rsidR="00344C5F">
        <w:rPr>
          <w:rFonts w:cs="Arial"/>
          <w:bCs/>
          <w:iCs/>
          <w:szCs w:val="21"/>
        </w:rPr>
        <w:t xml:space="preserve"> через строящуюся дорогу</w:t>
      </w:r>
      <w:r w:rsidR="009F53E3" w:rsidRPr="00942433">
        <w:rPr>
          <w:rFonts w:cs="Arial"/>
          <w:bCs/>
          <w:iCs/>
          <w:szCs w:val="21"/>
        </w:rPr>
        <w:t xml:space="preserve"> и экологии многочисленных водотоков, пересекаемых этой 66-километровой платной автомагистралью, ввод</w:t>
      </w:r>
      <w:r w:rsidR="00344C5F">
        <w:rPr>
          <w:rFonts w:cs="Arial"/>
          <w:bCs/>
          <w:iCs/>
          <w:szCs w:val="21"/>
        </w:rPr>
        <w:t>,</w:t>
      </w:r>
      <w:r w:rsidR="009F53E3" w:rsidRPr="00942433">
        <w:rPr>
          <w:rFonts w:cs="Arial"/>
          <w:bCs/>
          <w:iCs/>
          <w:szCs w:val="21"/>
        </w:rPr>
        <w:t xml:space="preserve"> в эксплуатацию которой, как ожидается, значительно улучшит качество воздуха в городе.</w:t>
      </w:r>
    </w:p>
    <w:p w:rsidR="00ED46CD" w:rsidRPr="00942433" w:rsidRDefault="00E849DB" w:rsidP="00E849DB">
      <w:pPr>
        <w:suppressAutoHyphens/>
        <w:spacing w:before="120" w:line="240" w:lineRule="auto"/>
        <w:rPr>
          <w:rFonts w:cs="Arial"/>
          <w:bCs/>
          <w:iCs/>
          <w:szCs w:val="21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2</w:t>
      </w:r>
      <w:r w:rsidR="00204885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6</w:t>
      </w: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. ЭНЕРГЕТИКА</w:t>
      </w:r>
      <w:r w:rsidRPr="00942433">
        <w:rPr>
          <w:rFonts w:cs="Arial"/>
          <w:szCs w:val="21"/>
        </w:rPr>
        <w:t xml:space="preserve"> </w:t>
      </w:r>
      <w:r w:rsidRPr="00942433">
        <w:rPr>
          <w:rFonts w:cs="Arial"/>
          <w:b/>
          <w:i/>
          <w:szCs w:val="21"/>
        </w:rPr>
        <w:t xml:space="preserve">ВЭС </w:t>
      </w:r>
      <w:r w:rsidR="00B8598F">
        <w:rPr>
          <w:rFonts w:cs="Arial"/>
          <w:b/>
          <w:i/>
          <w:szCs w:val="21"/>
        </w:rPr>
        <w:t>«Шокпар»,</w:t>
      </w:r>
      <w:r w:rsidR="00B8598F" w:rsidRPr="00942433">
        <w:rPr>
          <w:rFonts w:cs="Arial"/>
          <w:b/>
          <w:i/>
          <w:szCs w:val="21"/>
        </w:rPr>
        <w:t xml:space="preserve"> </w:t>
      </w:r>
      <w:r w:rsidR="00F5759F">
        <w:rPr>
          <w:rFonts w:cs="Arial"/>
          <w:b/>
          <w:i/>
          <w:szCs w:val="21"/>
        </w:rPr>
        <w:t xml:space="preserve">круглогодичный </w:t>
      </w:r>
      <w:r w:rsidR="00F5759F" w:rsidRPr="00942433">
        <w:rPr>
          <w:rFonts w:cs="Arial"/>
          <w:b/>
          <w:i/>
          <w:szCs w:val="21"/>
        </w:rPr>
        <w:t xml:space="preserve">мониторинг </w:t>
      </w:r>
      <w:r w:rsidR="00F5759F">
        <w:rPr>
          <w:rFonts w:cs="Arial"/>
          <w:b/>
          <w:i/>
          <w:szCs w:val="21"/>
        </w:rPr>
        <w:t>животных</w:t>
      </w:r>
      <w:r w:rsidRPr="00942433">
        <w:rPr>
          <w:rFonts w:cs="Arial"/>
          <w:b/>
          <w:i/>
          <w:szCs w:val="21"/>
        </w:rPr>
        <w:t xml:space="preserve"> для </w:t>
      </w:r>
      <w:r w:rsidR="00F5759F">
        <w:rPr>
          <w:rFonts w:cs="Arial"/>
          <w:b/>
          <w:i/>
          <w:szCs w:val="21"/>
          <w:lang w:val="en-US"/>
        </w:rPr>
        <w:t>Sungrow</w:t>
      </w:r>
      <w:r w:rsidRPr="00942433">
        <w:rPr>
          <w:rFonts w:cs="Arial"/>
          <w:b/>
          <w:i/>
          <w:szCs w:val="21"/>
        </w:rPr>
        <w:t xml:space="preserve">, 2020-2021 гг. </w:t>
      </w:r>
      <w:r w:rsidRPr="00942433">
        <w:rPr>
          <w:rFonts w:cs="Arial"/>
          <w:bCs/>
          <w:iCs/>
          <w:szCs w:val="21"/>
        </w:rPr>
        <w:t xml:space="preserve">Эта работа продолжила </w:t>
      </w:r>
      <w:r w:rsidR="00F5759F" w:rsidRPr="00F5759F">
        <w:rPr>
          <w:rFonts w:cs="Arial"/>
          <w:bCs/>
          <w:iCs/>
          <w:szCs w:val="21"/>
        </w:rPr>
        <w:t xml:space="preserve">круглогодичный </w:t>
      </w:r>
      <w:r w:rsidRPr="00942433">
        <w:rPr>
          <w:rFonts w:cs="Arial"/>
          <w:bCs/>
          <w:iCs/>
          <w:szCs w:val="21"/>
        </w:rPr>
        <w:t>мониторинг</w:t>
      </w:r>
      <w:r w:rsidR="00F5759F">
        <w:rPr>
          <w:rFonts w:cs="Arial"/>
          <w:bCs/>
          <w:iCs/>
          <w:szCs w:val="21"/>
        </w:rPr>
        <w:t>, законченный</w:t>
      </w:r>
      <w:r w:rsidRPr="00942433">
        <w:rPr>
          <w:rFonts w:cs="Arial"/>
          <w:bCs/>
          <w:iCs/>
          <w:szCs w:val="21"/>
        </w:rPr>
        <w:t xml:space="preserve"> на </w:t>
      </w:r>
      <w:r w:rsidR="00F5759F">
        <w:rPr>
          <w:rFonts w:cs="Arial"/>
          <w:bCs/>
          <w:iCs/>
          <w:szCs w:val="21"/>
        </w:rPr>
        <w:t>прилегающей с запада</w:t>
      </w:r>
      <w:r w:rsidR="00F5759F" w:rsidRPr="00942433">
        <w:rPr>
          <w:rFonts w:cs="Arial"/>
          <w:bCs/>
          <w:iCs/>
          <w:szCs w:val="21"/>
        </w:rPr>
        <w:t xml:space="preserve"> </w:t>
      </w:r>
      <w:r w:rsidRPr="00942433">
        <w:rPr>
          <w:rFonts w:cs="Arial"/>
          <w:bCs/>
          <w:iCs/>
          <w:szCs w:val="21"/>
        </w:rPr>
        <w:t xml:space="preserve">ВЭС Жанатас. Она была организована в соответствии с </w:t>
      </w:r>
      <w:r w:rsidR="00F5759F" w:rsidRPr="00942433">
        <w:rPr>
          <w:rFonts w:cs="Arial"/>
          <w:iCs/>
          <w:szCs w:val="21"/>
          <w:lang w:eastAsia="en-GB"/>
        </w:rPr>
        <w:t>Sco</w:t>
      </w:r>
      <w:r w:rsidR="00F5759F">
        <w:rPr>
          <w:rFonts w:cs="Arial"/>
          <w:iCs/>
          <w:szCs w:val="21"/>
          <w:lang w:eastAsia="en-GB"/>
        </w:rPr>
        <w:t>tish Natural Heritage (SNH) 2017</w:t>
      </w:r>
      <w:r w:rsidR="00F5759F">
        <w:rPr>
          <w:rFonts w:cs="Arial"/>
          <w:bCs/>
          <w:iCs/>
          <w:szCs w:val="21"/>
        </w:rPr>
        <w:t xml:space="preserve"> методикой.</w:t>
      </w:r>
      <w:r w:rsidRPr="00942433">
        <w:rPr>
          <w:rFonts w:cs="Arial"/>
          <w:bCs/>
          <w:iCs/>
          <w:szCs w:val="21"/>
        </w:rPr>
        <w:t xml:space="preserve"> Смертность птиц, залетевших в предполагаемую зону вращения лопастей, рассчитан</w:t>
      </w:r>
      <w:r w:rsidR="00F5759F">
        <w:rPr>
          <w:rFonts w:cs="Arial"/>
          <w:bCs/>
          <w:iCs/>
          <w:szCs w:val="21"/>
        </w:rPr>
        <w:t>ной</w:t>
      </w:r>
      <w:r w:rsidRPr="00942433">
        <w:rPr>
          <w:rFonts w:cs="Arial"/>
          <w:bCs/>
          <w:iCs/>
          <w:szCs w:val="21"/>
        </w:rPr>
        <w:t xml:space="preserve"> с испол</w:t>
      </w:r>
      <w:r w:rsidR="00F5759F">
        <w:rPr>
          <w:rFonts w:cs="Arial"/>
          <w:bCs/>
          <w:iCs/>
          <w:szCs w:val="21"/>
        </w:rPr>
        <w:t xml:space="preserve">ьзованием Руководства SNH 2000, </w:t>
      </w:r>
      <w:r w:rsidRPr="00942433">
        <w:rPr>
          <w:rFonts w:cs="Arial"/>
          <w:bCs/>
          <w:iCs/>
          <w:szCs w:val="21"/>
        </w:rPr>
        <w:t xml:space="preserve">оказалась ниже отраслевой статистики. Проект, </w:t>
      </w:r>
      <w:r w:rsidR="002374EE">
        <w:rPr>
          <w:rFonts w:cs="Arial"/>
          <w:bCs/>
          <w:iCs/>
          <w:szCs w:val="21"/>
        </w:rPr>
        <w:t>в последствии</w:t>
      </w:r>
      <w:r w:rsidRPr="00942433">
        <w:rPr>
          <w:rFonts w:cs="Arial"/>
          <w:bCs/>
          <w:iCs/>
          <w:szCs w:val="21"/>
        </w:rPr>
        <w:t>, финансировался ЕБРР.</w:t>
      </w:r>
    </w:p>
    <w:p w:rsidR="00CC0C4E" w:rsidRPr="00942433" w:rsidRDefault="00CC0C4E" w:rsidP="00CA0365">
      <w:pPr>
        <w:suppressAutoHyphens/>
        <w:spacing w:before="120" w:line="240" w:lineRule="auto"/>
        <w:rPr>
          <w:rFonts w:cs="Arial"/>
          <w:bCs/>
          <w:iCs/>
          <w:szCs w:val="21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2</w:t>
      </w:r>
      <w:r w:rsidR="00204885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5</w:t>
      </w: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.</w:t>
      </w:r>
      <w:r w:rsidR="00344C5F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 xml:space="preserve"> </w:t>
      </w: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ЭНЕРГЕТИКА</w:t>
      </w:r>
      <w:r w:rsidRPr="00942433">
        <w:rPr>
          <w:rFonts w:cs="Arial"/>
          <w:szCs w:val="21"/>
        </w:rPr>
        <w:t xml:space="preserve"> </w:t>
      </w:r>
      <w:r w:rsidRPr="00942433">
        <w:rPr>
          <w:rFonts w:cs="Arial"/>
          <w:b/>
          <w:i/>
          <w:szCs w:val="21"/>
        </w:rPr>
        <w:t xml:space="preserve">Саумалкольская </w:t>
      </w:r>
      <w:r w:rsidR="00F5759F">
        <w:rPr>
          <w:rFonts w:cs="Arial"/>
          <w:b/>
          <w:i/>
          <w:szCs w:val="21"/>
        </w:rPr>
        <w:t>ВЭС</w:t>
      </w:r>
      <w:r w:rsidRPr="00942433">
        <w:rPr>
          <w:rFonts w:cs="Arial"/>
          <w:b/>
          <w:i/>
          <w:szCs w:val="21"/>
        </w:rPr>
        <w:t xml:space="preserve"> 50МВт </w:t>
      </w:r>
      <w:r w:rsidR="00F5759F">
        <w:rPr>
          <w:rFonts w:cs="Arial"/>
          <w:b/>
          <w:i/>
          <w:szCs w:val="21"/>
        </w:rPr>
        <w:t xml:space="preserve">Круглогодичный </w:t>
      </w:r>
      <w:r w:rsidRPr="00942433">
        <w:rPr>
          <w:rFonts w:cs="Arial"/>
          <w:b/>
          <w:i/>
          <w:szCs w:val="21"/>
        </w:rPr>
        <w:t xml:space="preserve">мониторинг </w:t>
      </w:r>
      <w:r w:rsidR="004E5D52">
        <w:rPr>
          <w:rFonts w:cs="Arial"/>
          <w:b/>
          <w:i/>
          <w:szCs w:val="21"/>
        </w:rPr>
        <w:t xml:space="preserve">животных </w:t>
      </w:r>
      <w:r w:rsidRPr="00942433">
        <w:rPr>
          <w:rFonts w:cs="Arial"/>
          <w:b/>
          <w:i/>
          <w:szCs w:val="21"/>
        </w:rPr>
        <w:t xml:space="preserve">для Universal Energy, </w:t>
      </w:r>
      <w:r w:rsidR="00F5759F">
        <w:rPr>
          <w:rFonts w:cs="Arial"/>
          <w:b/>
          <w:i/>
          <w:szCs w:val="21"/>
        </w:rPr>
        <w:t>Кокшетав</w:t>
      </w:r>
      <w:r w:rsidR="00AC4164">
        <w:rPr>
          <w:rFonts w:cs="Arial"/>
          <w:b/>
          <w:i/>
          <w:szCs w:val="21"/>
        </w:rPr>
        <w:t>, 2019-2020</w:t>
      </w:r>
      <w:r w:rsidRPr="00942433">
        <w:rPr>
          <w:rFonts w:cs="Arial"/>
          <w:b/>
          <w:i/>
          <w:szCs w:val="21"/>
        </w:rPr>
        <w:t xml:space="preserve">гг. </w:t>
      </w:r>
      <w:r w:rsidRPr="00942433">
        <w:rPr>
          <w:rFonts w:cs="Arial"/>
          <w:bCs/>
          <w:iCs/>
          <w:szCs w:val="21"/>
        </w:rPr>
        <w:t>Исследование показало высокую чувствительность выбранной для станции территории между озером и лесом с большим количеством и разнообразием птиц и летучих мышей, пролетающих через участок между местами кормления и ночлега. Охраняемые Красной книгой Казахстана лебедь-кликун, орлан-белохвост, обыкновенный журавль и журавль-демуазель, а также различные виды уток ежедневно пролетают в зоне риска в период плохой видимости, и маршрут перелета уток не изменится со временем. В результате клиент переехал на другой участок.</w:t>
      </w:r>
    </w:p>
    <w:p w:rsidR="00ED46CD" w:rsidRPr="00942433" w:rsidRDefault="00CC0C4E" w:rsidP="00CA0365">
      <w:pPr>
        <w:suppressAutoHyphens/>
        <w:spacing w:before="120" w:line="240" w:lineRule="auto"/>
        <w:rPr>
          <w:rFonts w:cs="Arial"/>
          <w:b/>
          <w:i/>
          <w:szCs w:val="21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2</w:t>
      </w:r>
      <w:r w:rsidR="00204885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3-24</w:t>
      </w: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. ЭНЕРГЕТИКА</w:t>
      </w:r>
      <w:r w:rsidRPr="00942433">
        <w:rPr>
          <w:rFonts w:cs="Arial"/>
          <w:szCs w:val="21"/>
        </w:rPr>
        <w:t xml:space="preserve"> </w:t>
      </w:r>
      <w:r w:rsidR="00ED46CD" w:rsidRPr="00942433">
        <w:rPr>
          <w:rFonts w:cs="Arial"/>
          <w:b/>
          <w:i/>
          <w:szCs w:val="21"/>
        </w:rPr>
        <w:t xml:space="preserve">Абай 100 и Абай 50 МВт </w:t>
      </w:r>
      <w:r w:rsidR="004E5D52">
        <w:rPr>
          <w:rFonts w:cs="Arial"/>
          <w:b/>
          <w:i/>
          <w:szCs w:val="21"/>
        </w:rPr>
        <w:t>ВЭС</w:t>
      </w:r>
      <w:r w:rsidR="00CB230A">
        <w:rPr>
          <w:rFonts w:cs="Arial"/>
          <w:b/>
          <w:i/>
          <w:szCs w:val="21"/>
        </w:rPr>
        <w:t xml:space="preserve"> Круглогодичный м</w:t>
      </w:r>
      <w:r w:rsidR="00ED46CD" w:rsidRPr="00942433">
        <w:rPr>
          <w:rFonts w:cs="Arial"/>
          <w:b/>
          <w:i/>
          <w:szCs w:val="21"/>
        </w:rPr>
        <w:t xml:space="preserve">ониторинг </w:t>
      </w:r>
      <w:r w:rsidR="004E5D52">
        <w:rPr>
          <w:rFonts w:cs="Arial"/>
          <w:b/>
          <w:i/>
          <w:szCs w:val="21"/>
        </w:rPr>
        <w:t xml:space="preserve">животных </w:t>
      </w:r>
      <w:r w:rsidR="00ED46CD" w:rsidRPr="00942433">
        <w:rPr>
          <w:rFonts w:cs="Arial"/>
          <w:b/>
          <w:i/>
          <w:szCs w:val="21"/>
        </w:rPr>
        <w:t>и исследование ионизирующего излучения для Universal Energy, Актогай, 2019</w:t>
      </w:r>
      <w:r w:rsidR="00CB230A">
        <w:rPr>
          <w:rFonts w:cs="Arial"/>
          <w:b/>
          <w:i/>
          <w:szCs w:val="21"/>
        </w:rPr>
        <w:t>-2020</w:t>
      </w:r>
      <w:r w:rsidR="00ED46CD" w:rsidRPr="00942433">
        <w:rPr>
          <w:rFonts w:cs="Arial"/>
          <w:b/>
          <w:i/>
          <w:szCs w:val="21"/>
        </w:rPr>
        <w:t xml:space="preserve">г. </w:t>
      </w:r>
      <w:r w:rsidR="00CB230A">
        <w:rPr>
          <w:rFonts w:cs="Arial"/>
          <w:bCs/>
          <w:iCs/>
          <w:szCs w:val="21"/>
        </w:rPr>
        <w:t>Для обеспечения финансирования международными банками, м</w:t>
      </w:r>
      <w:r w:rsidR="00CD04B7">
        <w:rPr>
          <w:rFonts w:cs="Arial"/>
          <w:bCs/>
          <w:iCs/>
          <w:szCs w:val="21"/>
        </w:rPr>
        <w:t xml:space="preserve">ониторинг выполнялся по </w:t>
      </w:r>
      <w:r w:rsidR="00CB230A">
        <w:rPr>
          <w:rFonts w:cs="Arial"/>
          <w:bCs/>
          <w:iCs/>
          <w:szCs w:val="21"/>
        </w:rPr>
        <w:t xml:space="preserve">принятой ими </w:t>
      </w:r>
      <w:r w:rsidR="00CD04B7">
        <w:rPr>
          <w:rFonts w:cs="Arial"/>
          <w:bCs/>
          <w:iCs/>
          <w:szCs w:val="21"/>
        </w:rPr>
        <w:t>методике</w:t>
      </w:r>
      <w:r w:rsidR="00CB230A" w:rsidRPr="00CB230A">
        <w:rPr>
          <w:rFonts w:cs="Arial"/>
          <w:iCs/>
          <w:szCs w:val="21"/>
          <w:lang w:eastAsia="en-GB"/>
        </w:rPr>
        <w:t xml:space="preserve"> </w:t>
      </w:r>
      <w:r w:rsidR="00CB230A" w:rsidRPr="00942433">
        <w:rPr>
          <w:rFonts w:cs="Arial"/>
          <w:iCs/>
          <w:szCs w:val="21"/>
          <w:lang w:eastAsia="en-GB"/>
        </w:rPr>
        <w:t>Sco</w:t>
      </w:r>
      <w:r w:rsidR="00CB230A">
        <w:rPr>
          <w:rFonts w:cs="Arial"/>
          <w:iCs/>
          <w:szCs w:val="21"/>
          <w:lang w:eastAsia="en-GB"/>
        </w:rPr>
        <w:t xml:space="preserve">tish Natural Heritage (SNH) 2017. Во время летних наблюдений, было определено, что Абай 100 находится на закрытом </w:t>
      </w:r>
      <w:r w:rsidR="00672B9D">
        <w:rPr>
          <w:rFonts w:cs="Arial"/>
          <w:iCs/>
          <w:szCs w:val="21"/>
          <w:lang w:eastAsia="en-GB"/>
        </w:rPr>
        <w:t>артиллерийском полигоне</w:t>
      </w:r>
      <w:r w:rsidR="00CB230A">
        <w:rPr>
          <w:rFonts w:cs="Arial"/>
          <w:iCs/>
          <w:szCs w:val="21"/>
          <w:lang w:eastAsia="en-GB"/>
        </w:rPr>
        <w:t xml:space="preserve"> </w:t>
      </w:r>
      <w:r w:rsidR="00672B9D">
        <w:rPr>
          <w:rFonts w:cs="Arial"/>
          <w:iCs/>
          <w:szCs w:val="21"/>
          <w:lang w:eastAsia="en-GB"/>
        </w:rPr>
        <w:t xml:space="preserve">со столбами для целей, используемых хищными птицами для сканирования и бункерами – местом гнездования стрижей. Орнитологи так же фиксировали положение найденных снарядов и корпусов ракет </w:t>
      </w:r>
      <w:r w:rsidR="00F5759F">
        <w:rPr>
          <w:rFonts w:cs="Arial"/>
          <w:iCs/>
          <w:szCs w:val="21"/>
          <w:lang w:eastAsia="en-GB"/>
        </w:rPr>
        <w:t>разбросанных</w:t>
      </w:r>
      <w:r w:rsidR="00672B9D">
        <w:rPr>
          <w:rFonts w:cs="Arial"/>
          <w:iCs/>
          <w:szCs w:val="21"/>
          <w:lang w:eastAsia="en-GB"/>
        </w:rPr>
        <w:t xml:space="preserve"> по территории. Не смотря на сбор найденных снарядов саперами и отрицательный результат гамма съемки участка, он был признан экологически чувствительным </w:t>
      </w:r>
      <w:r w:rsidR="00672B9D">
        <w:rPr>
          <w:rFonts w:cs="Arial"/>
          <w:iCs/>
          <w:szCs w:val="21"/>
          <w:lang w:eastAsia="en-GB"/>
        </w:rPr>
        <w:lastRenderedPageBreak/>
        <w:t>и опасным, и ВЭС была перенесена на территорию бывшей военной базы, где количество и разнообразие птиц оказалось значительно меньше. Территория Абай 50 была так же чувствительной из-за наличия зарослей кустов и удаленности от дорог и жилья. Для лучшего обзора</w:t>
      </w:r>
      <w:r w:rsidR="00F5759F">
        <w:rPr>
          <w:rFonts w:cs="Arial"/>
          <w:iCs/>
          <w:szCs w:val="21"/>
          <w:lang w:eastAsia="en-GB"/>
        </w:rPr>
        <w:t xml:space="preserve"> использовалась</w:t>
      </w:r>
      <w:r w:rsidR="00672B9D">
        <w:rPr>
          <w:rFonts w:cs="Arial"/>
          <w:iCs/>
          <w:szCs w:val="21"/>
          <w:lang w:eastAsia="en-GB"/>
        </w:rPr>
        <w:t xml:space="preserve"> 10 метровая платформа </w:t>
      </w:r>
      <w:r w:rsidR="00F5759F">
        <w:rPr>
          <w:rFonts w:cs="Arial"/>
          <w:iCs/>
          <w:szCs w:val="21"/>
          <w:lang w:eastAsia="en-GB"/>
        </w:rPr>
        <w:t>ветроизмерительной мачты. По завершению наблюдений, были даны рекомендации по уменьшению воздействия и площади нарушенн</w:t>
      </w:r>
      <w:r w:rsidR="009611AF">
        <w:rPr>
          <w:rFonts w:cs="Arial"/>
          <w:iCs/>
          <w:szCs w:val="21"/>
          <w:lang w:eastAsia="en-GB"/>
        </w:rPr>
        <w:t>ых земель.</w:t>
      </w:r>
    </w:p>
    <w:p w:rsidR="00ED46CD" w:rsidRPr="00942433" w:rsidRDefault="00CC0C4E" w:rsidP="00CA0365">
      <w:pPr>
        <w:suppressAutoHyphens/>
        <w:spacing w:before="120" w:line="240" w:lineRule="auto"/>
        <w:rPr>
          <w:rFonts w:cs="Arial"/>
          <w:b/>
          <w:i/>
          <w:szCs w:val="21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ЭНЕРГЕТИКА</w:t>
      </w:r>
      <w:r w:rsidRPr="00942433">
        <w:rPr>
          <w:rFonts w:cs="Arial"/>
          <w:szCs w:val="21"/>
        </w:rPr>
        <w:t xml:space="preserve"> </w:t>
      </w:r>
      <w:r w:rsidR="00ED46CD" w:rsidRPr="00942433">
        <w:rPr>
          <w:rFonts w:cs="Arial"/>
          <w:b/>
          <w:i/>
          <w:szCs w:val="21"/>
        </w:rPr>
        <w:t xml:space="preserve">Мониторинг </w:t>
      </w:r>
      <w:r w:rsidR="004E5D52">
        <w:rPr>
          <w:rFonts w:cs="Arial"/>
          <w:b/>
          <w:i/>
          <w:szCs w:val="21"/>
        </w:rPr>
        <w:t>животных ВЭС</w:t>
      </w:r>
      <w:r w:rsidR="00ED46CD" w:rsidRPr="00942433">
        <w:rPr>
          <w:rFonts w:cs="Arial"/>
          <w:b/>
          <w:i/>
          <w:szCs w:val="21"/>
        </w:rPr>
        <w:t xml:space="preserve"> Костана</w:t>
      </w:r>
      <w:r w:rsidR="004E5D52">
        <w:rPr>
          <w:rFonts w:cs="Arial"/>
          <w:b/>
          <w:i/>
          <w:szCs w:val="21"/>
        </w:rPr>
        <w:t>й</w:t>
      </w:r>
      <w:r w:rsidR="00ED46CD" w:rsidRPr="00942433">
        <w:rPr>
          <w:rFonts w:cs="Arial"/>
          <w:b/>
          <w:i/>
          <w:szCs w:val="21"/>
        </w:rPr>
        <w:t xml:space="preserve"> 100 МВт, Аркалык 50 МВт и Жезказган 100 МВт </w:t>
      </w:r>
      <w:r w:rsidR="00204885">
        <w:rPr>
          <w:rFonts w:cs="Arial"/>
          <w:b/>
          <w:i/>
          <w:szCs w:val="21"/>
        </w:rPr>
        <w:t>в рамках проекта п</w:t>
      </w:r>
      <w:r w:rsidR="00204885" w:rsidRPr="00942433">
        <w:rPr>
          <w:rFonts w:cs="Arial"/>
          <w:b/>
          <w:i/>
          <w:szCs w:val="21"/>
        </w:rPr>
        <w:t>оддержк</w:t>
      </w:r>
      <w:r w:rsidR="00204885">
        <w:rPr>
          <w:rFonts w:cs="Arial"/>
          <w:b/>
          <w:i/>
          <w:szCs w:val="21"/>
        </w:rPr>
        <w:t>и</w:t>
      </w:r>
      <w:r w:rsidR="00204885" w:rsidRPr="00942433">
        <w:rPr>
          <w:rFonts w:cs="Arial"/>
          <w:b/>
          <w:i/>
          <w:szCs w:val="21"/>
        </w:rPr>
        <w:t xml:space="preserve"> аукционов по возобновляемым источникам энергии. </w:t>
      </w:r>
      <w:r w:rsidR="00ED46CD" w:rsidRPr="00942433">
        <w:rPr>
          <w:rFonts w:cs="Arial"/>
          <w:b/>
          <w:i/>
          <w:szCs w:val="21"/>
        </w:rPr>
        <w:t xml:space="preserve">для ЕБРР, 2020-2021 гг. </w:t>
      </w:r>
      <w:r w:rsidR="00ED46CD" w:rsidRPr="00942433">
        <w:rPr>
          <w:rFonts w:cs="Arial"/>
          <w:bCs/>
          <w:iCs/>
          <w:szCs w:val="21"/>
        </w:rPr>
        <w:t>См. описание в разделе ОВОС</w:t>
      </w:r>
    </w:p>
    <w:p w:rsidR="00ED46CD" w:rsidRPr="00942433" w:rsidRDefault="00CC0C4E" w:rsidP="00CA0365">
      <w:pPr>
        <w:suppressAutoHyphens/>
        <w:spacing w:before="120" w:line="240" w:lineRule="auto"/>
        <w:rPr>
          <w:rFonts w:cs="Arial"/>
          <w:b/>
          <w:i/>
          <w:szCs w:val="21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ЭНЕРГЕТИКА</w:t>
      </w:r>
      <w:r w:rsidRPr="00942433">
        <w:rPr>
          <w:rFonts w:cs="Arial"/>
          <w:szCs w:val="21"/>
        </w:rPr>
        <w:t xml:space="preserve"> </w:t>
      </w:r>
      <w:r w:rsidR="00ED46CD" w:rsidRPr="00942433">
        <w:rPr>
          <w:rFonts w:cs="Arial"/>
          <w:b/>
          <w:i/>
          <w:szCs w:val="21"/>
        </w:rPr>
        <w:t xml:space="preserve">Летне-осенний и весенний мониторинг </w:t>
      </w:r>
      <w:r w:rsidR="004E5D52">
        <w:rPr>
          <w:rFonts w:cs="Arial"/>
          <w:b/>
          <w:i/>
          <w:szCs w:val="21"/>
        </w:rPr>
        <w:t xml:space="preserve">животных </w:t>
      </w:r>
      <w:r w:rsidR="00ED46CD" w:rsidRPr="00942433">
        <w:rPr>
          <w:rFonts w:cs="Arial"/>
          <w:b/>
          <w:i/>
          <w:szCs w:val="21"/>
        </w:rPr>
        <w:t xml:space="preserve">на Жонгарской ВЭС 50МВт для </w:t>
      </w:r>
      <w:r w:rsidR="00204885">
        <w:rPr>
          <w:rFonts w:cs="Arial"/>
          <w:b/>
          <w:i/>
          <w:szCs w:val="21"/>
          <w:lang w:val="en-US"/>
        </w:rPr>
        <w:t>Sungrow</w:t>
      </w:r>
      <w:r w:rsidR="00ED46CD" w:rsidRPr="00942433">
        <w:rPr>
          <w:rFonts w:cs="Arial"/>
          <w:b/>
          <w:i/>
          <w:szCs w:val="21"/>
        </w:rPr>
        <w:t xml:space="preserve">, 2021-2022. </w:t>
      </w:r>
      <w:r w:rsidR="00ED46CD" w:rsidRPr="00942433">
        <w:rPr>
          <w:rFonts w:cs="Arial"/>
          <w:bCs/>
          <w:iCs/>
          <w:szCs w:val="21"/>
        </w:rPr>
        <w:t>См</w:t>
      </w:r>
      <w:r w:rsidRPr="00942433">
        <w:rPr>
          <w:rFonts w:cs="Arial"/>
          <w:bCs/>
          <w:iCs/>
          <w:szCs w:val="21"/>
        </w:rPr>
        <w:t>.</w:t>
      </w:r>
      <w:r w:rsidR="00ED46CD" w:rsidRPr="00942433">
        <w:rPr>
          <w:rFonts w:cs="Arial"/>
          <w:bCs/>
          <w:iCs/>
          <w:szCs w:val="21"/>
        </w:rPr>
        <w:t xml:space="preserve"> описание в разделе ОВОС</w:t>
      </w:r>
    </w:p>
    <w:p w:rsidR="00204885" w:rsidRPr="00942433" w:rsidRDefault="00204885" w:rsidP="00204885">
      <w:pPr>
        <w:spacing w:before="120" w:line="240" w:lineRule="auto"/>
        <w:rPr>
          <w:rFonts w:cs="Arial"/>
          <w:iCs/>
          <w:szCs w:val="21"/>
          <w:lang w:eastAsia="en-GB"/>
        </w:rPr>
      </w:pPr>
      <w:r w:rsidRPr="00CD04B7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22. ТРАНСПОРТ</w:t>
      </w:r>
      <w:r w:rsidRPr="00942433">
        <w:rPr>
          <w:rFonts w:cs="Arial"/>
          <w:b/>
          <w:bCs/>
          <w:i/>
          <w:szCs w:val="21"/>
          <w:lang w:eastAsia="en-GB"/>
        </w:rPr>
        <w:t xml:space="preserve"> ОВОСС реконструкции международного аэропорта Алматы. Оценка фонового состояния для TAV </w:t>
      </w:r>
      <w:r w:rsidRPr="00942433">
        <w:rPr>
          <w:rFonts w:cs="Arial"/>
          <w:b/>
          <w:bCs/>
          <w:i/>
          <w:szCs w:val="21"/>
          <w:lang w:val="en-US" w:eastAsia="en-GB"/>
        </w:rPr>
        <w:t>Airport</w:t>
      </w:r>
      <w:r w:rsidRPr="00942433">
        <w:rPr>
          <w:rFonts w:cs="Arial"/>
          <w:b/>
          <w:bCs/>
          <w:i/>
          <w:szCs w:val="21"/>
          <w:lang w:eastAsia="en-GB"/>
        </w:rPr>
        <w:t xml:space="preserve"> (Турция)</w:t>
      </w:r>
      <w:r w:rsidR="001D357B">
        <w:rPr>
          <w:rFonts w:cs="Arial"/>
          <w:b/>
          <w:bCs/>
          <w:i/>
          <w:szCs w:val="21"/>
          <w:lang w:eastAsia="en-GB"/>
        </w:rPr>
        <w:t xml:space="preserve"> с </w:t>
      </w:r>
      <w:r w:rsidR="001D357B">
        <w:rPr>
          <w:rFonts w:cs="Arial"/>
          <w:b/>
          <w:bCs/>
          <w:i/>
          <w:szCs w:val="21"/>
          <w:lang w:val="en-US" w:eastAsia="en-GB"/>
        </w:rPr>
        <w:t>Mott</w:t>
      </w:r>
      <w:r w:rsidR="001D357B" w:rsidRPr="001D357B">
        <w:rPr>
          <w:rFonts w:cs="Arial"/>
          <w:b/>
          <w:bCs/>
          <w:i/>
          <w:szCs w:val="21"/>
          <w:lang w:eastAsia="en-GB"/>
        </w:rPr>
        <w:t xml:space="preserve"> </w:t>
      </w:r>
      <w:r w:rsidR="001D357B">
        <w:rPr>
          <w:rFonts w:cs="Arial"/>
          <w:b/>
          <w:bCs/>
          <w:i/>
          <w:szCs w:val="21"/>
          <w:lang w:val="en-US" w:eastAsia="en-GB"/>
        </w:rPr>
        <w:t>McDonald</w:t>
      </w:r>
      <w:r w:rsidRPr="00942433">
        <w:rPr>
          <w:rFonts w:cs="Arial"/>
          <w:b/>
          <w:bCs/>
          <w:i/>
          <w:szCs w:val="21"/>
          <w:lang w:eastAsia="en-GB"/>
        </w:rPr>
        <w:t xml:space="preserve">, 2020-2022г. </w:t>
      </w:r>
      <w:r w:rsidRPr="00942433">
        <w:rPr>
          <w:rFonts w:cs="Arial"/>
          <w:iCs/>
          <w:szCs w:val="21"/>
          <w:lang w:eastAsia="en-GB"/>
        </w:rPr>
        <w:t xml:space="preserve">Были выполнены три задания: одно с </w:t>
      </w:r>
      <w:r w:rsidRPr="00942433">
        <w:rPr>
          <w:rFonts w:cs="Arial"/>
          <w:szCs w:val="21"/>
          <w:lang w:val="en-US"/>
        </w:rPr>
        <w:t>Mott</w:t>
      </w:r>
      <w:r w:rsidRPr="00942433">
        <w:rPr>
          <w:rFonts w:cs="Arial"/>
          <w:szCs w:val="21"/>
        </w:rPr>
        <w:t xml:space="preserve"> </w:t>
      </w:r>
      <w:r w:rsidRPr="00942433">
        <w:rPr>
          <w:rFonts w:cs="Arial"/>
          <w:szCs w:val="21"/>
          <w:lang w:val="en-US"/>
        </w:rPr>
        <w:t>MacDonald</w:t>
      </w:r>
      <w:r w:rsidRPr="00942433">
        <w:rPr>
          <w:rFonts w:cs="Arial"/>
          <w:iCs/>
          <w:szCs w:val="21"/>
          <w:lang w:eastAsia="en-GB"/>
        </w:rPr>
        <w:t xml:space="preserve"> и два по прямым контрактам. В течение 3 месяцев качество окружающего воздуха оценивалось на 8 ключевых территориях вокруг аэропорта с помощью NO</w:t>
      </w:r>
      <w:r w:rsidRPr="00942433">
        <w:rPr>
          <w:rFonts w:cs="Arial"/>
          <w:iCs/>
          <w:szCs w:val="21"/>
          <w:vertAlign w:val="subscript"/>
          <w:lang w:eastAsia="en-GB"/>
        </w:rPr>
        <w:t>x</w:t>
      </w:r>
      <w:r w:rsidRPr="00942433">
        <w:rPr>
          <w:rFonts w:cs="Arial"/>
          <w:iCs/>
          <w:szCs w:val="21"/>
          <w:lang w:eastAsia="en-GB"/>
        </w:rPr>
        <w:t xml:space="preserve"> SO</w:t>
      </w:r>
      <w:r w:rsidRPr="00942433">
        <w:rPr>
          <w:rFonts w:cs="Arial"/>
          <w:iCs/>
          <w:szCs w:val="21"/>
          <w:vertAlign w:val="subscript"/>
          <w:lang w:eastAsia="en-GB"/>
        </w:rPr>
        <w:t>2</w:t>
      </w:r>
      <w:r w:rsidRPr="00942433">
        <w:rPr>
          <w:rFonts w:cs="Arial"/>
          <w:iCs/>
          <w:szCs w:val="21"/>
          <w:lang w:eastAsia="en-GB"/>
        </w:rPr>
        <w:t xml:space="preserve"> и ПАУ диффузионных трубок, а так же измерителя пыли и PM10/4/2.5/1 DustTrak DRX 8533. Были определены источники загрязнения и пути его миграции, оценено фоновое загрязнение и риск разливов, а также разработан план проведения 2-й фазы оценки загрязнения бурением. Исследования ионизирующего излучения и асбест содержащих материалов были проведены в зданиях, подлежащих сносу, и в старых самолетах, предназначенных к утилизации. Была проведена оценка биоразнообразия и практик управления животным миром аэропорта.</w:t>
      </w:r>
    </w:p>
    <w:p w:rsidR="00ED46CD" w:rsidRPr="00942433" w:rsidRDefault="00ED46CD" w:rsidP="00CA0365">
      <w:pPr>
        <w:suppressAutoHyphens/>
        <w:spacing w:before="120" w:line="240" w:lineRule="auto"/>
        <w:rPr>
          <w:rFonts w:cs="Arial"/>
          <w:b/>
          <w:i/>
          <w:szCs w:val="21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ЭНЕРГЕТИКА</w:t>
      </w:r>
      <w:r w:rsidRPr="00942433">
        <w:rPr>
          <w:rFonts w:cs="Arial"/>
          <w:szCs w:val="21"/>
        </w:rPr>
        <w:t xml:space="preserve"> </w:t>
      </w:r>
      <w:r w:rsidR="002152C6">
        <w:rPr>
          <w:rFonts w:cs="Arial"/>
          <w:b/>
          <w:i/>
          <w:szCs w:val="21"/>
        </w:rPr>
        <w:t>Годовой</w:t>
      </w:r>
      <w:r w:rsidRPr="00942433">
        <w:rPr>
          <w:rFonts w:cs="Arial"/>
          <w:b/>
          <w:i/>
          <w:szCs w:val="21"/>
        </w:rPr>
        <w:t xml:space="preserve"> мониторинг </w:t>
      </w:r>
      <w:r w:rsidR="002152C6">
        <w:rPr>
          <w:rFonts w:cs="Arial"/>
          <w:b/>
          <w:i/>
          <w:szCs w:val="21"/>
        </w:rPr>
        <w:t>животных</w:t>
      </w:r>
      <w:r w:rsidRPr="00942433">
        <w:rPr>
          <w:rFonts w:cs="Arial"/>
          <w:b/>
          <w:i/>
          <w:szCs w:val="21"/>
        </w:rPr>
        <w:t xml:space="preserve"> на ВЭС Борей и Энерготр</w:t>
      </w:r>
      <w:r w:rsidR="002152C6">
        <w:rPr>
          <w:rFonts w:cs="Arial"/>
          <w:b/>
          <w:i/>
          <w:szCs w:val="21"/>
        </w:rPr>
        <w:t>а</w:t>
      </w:r>
      <w:r w:rsidRPr="00942433">
        <w:rPr>
          <w:rFonts w:cs="Arial"/>
          <w:b/>
          <w:i/>
          <w:szCs w:val="21"/>
        </w:rPr>
        <w:t>ст 2</w:t>
      </w:r>
      <w:r w:rsidR="00204885">
        <w:rPr>
          <w:rFonts w:cs="Arial"/>
          <w:b/>
          <w:i/>
          <w:szCs w:val="21"/>
        </w:rPr>
        <w:t>06</w:t>
      </w:r>
      <w:r w:rsidRPr="00942433">
        <w:rPr>
          <w:rFonts w:cs="Arial"/>
          <w:b/>
          <w:i/>
          <w:szCs w:val="21"/>
        </w:rPr>
        <w:t xml:space="preserve"> МВт для </w:t>
      </w:r>
      <w:r w:rsidR="002152C6">
        <w:rPr>
          <w:rFonts w:cs="Arial"/>
          <w:b/>
          <w:i/>
          <w:szCs w:val="21"/>
          <w:lang w:val="en-US"/>
        </w:rPr>
        <w:t>Sungrow</w:t>
      </w:r>
      <w:r w:rsidR="00204885">
        <w:rPr>
          <w:rFonts w:cs="Arial"/>
          <w:b/>
          <w:i/>
          <w:szCs w:val="21"/>
        </w:rPr>
        <w:t>, 2021</w:t>
      </w:r>
      <w:r w:rsidRPr="00942433">
        <w:rPr>
          <w:rFonts w:cs="Arial"/>
          <w:b/>
          <w:i/>
          <w:szCs w:val="21"/>
        </w:rPr>
        <w:t>г</w:t>
      </w:r>
      <w:r w:rsidR="00204885">
        <w:rPr>
          <w:rFonts w:cs="Arial"/>
          <w:b/>
          <w:i/>
          <w:szCs w:val="21"/>
        </w:rPr>
        <w:t>.</w:t>
      </w:r>
      <w:r w:rsidR="00CC0C4E" w:rsidRPr="00942433">
        <w:rPr>
          <w:rFonts w:cs="Arial"/>
          <w:b/>
          <w:i/>
          <w:szCs w:val="21"/>
        </w:rPr>
        <w:t xml:space="preserve"> </w:t>
      </w:r>
      <w:r w:rsidRPr="00942433">
        <w:rPr>
          <w:rFonts w:cs="Arial"/>
          <w:bCs/>
          <w:iCs/>
          <w:szCs w:val="21"/>
        </w:rPr>
        <w:t>См. описание в разделе ОВОС</w:t>
      </w:r>
    </w:p>
    <w:p w:rsidR="00CA0365" w:rsidRPr="00942433" w:rsidRDefault="00831BCD" w:rsidP="00CA0365">
      <w:pPr>
        <w:suppressAutoHyphens/>
        <w:spacing w:before="120" w:line="240" w:lineRule="auto"/>
        <w:rPr>
          <w:rFonts w:cs="Arial"/>
          <w:b/>
          <w:i/>
          <w:szCs w:val="21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  <w:lang w:eastAsia="en-GB"/>
        </w:rPr>
        <w:t>21. ЭНЕРГЕТИКА</w:t>
      </w:r>
      <w:r w:rsidRPr="00942433">
        <w:rPr>
          <w:rFonts w:cs="Arial"/>
          <w:szCs w:val="21"/>
        </w:rPr>
        <w:t xml:space="preserve"> </w:t>
      </w:r>
      <w:r w:rsidR="00344C5F">
        <w:rPr>
          <w:rFonts w:cs="Arial"/>
          <w:b/>
          <w:i/>
          <w:szCs w:val="21"/>
        </w:rPr>
        <w:t>ВЭС</w:t>
      </w:r>
      <w:r w:rsidR="00BA1919" w:rsidRPr="00BA1919">
        <w:rPr>
          <w:rFonts w:cs="Arial"/>
          <w:b/>
          <w:i/>
          <w:szCs w:val="21"/>
        </w:rPr>
        <w:t xml:space="preserve"> </w:t>
      </w:r>
      <w:r w:rsidR="00BA1919">
        <w:rPr>
          <w:rFonts w:cs="Arial"/>
          <w:b/>
          <w:i/>
          <w:szCs w:val="21"/>
        </w:rPr>
        <w:t>Ыбырай</w:t>
      </w:r>
      <w:r w:rsidR="00344C5F">
        <w:rPr>
          <w:rFonts w:cs="Arial"/>
          <w:b/>
          <w:i/>
          <w:szCs w:val="21"/>
        </w:rPr>
        <w:t xml:space="preserve">. Весенний и </w:t>
      </w:r>
      <w:r w:rsidR="00CA0365" w:rsidRPr="00942433">
        <w:rPr>
          <w:rFonts w:cs="Arial"/>
          <w:b/>
          <w:i/>
          <w:szCs w:val="21"/>
        </w:rPr>
        <w:t xml:space="preserve">осенний мониторинг </w:t>
      </w:r>
      <w:r w:rsidR="001F5A0E" w:rsidRPr="00942433">
        <w:rPr>
          <w:rFonts w:cs="Arial"/>
          <w:b/>
          <w:i/>
          <w:szCs w:val="21"/>
        </w:rPr>
        <w:t xml:space="preserve">птиц, </w:t>
      </w:r>
      <w:r w:rsidR="00CA0365" w:rsidRPr="00942433">
        <w:rPr>
          <w:rFonts w:cs="Arial"/>
          <w:b/>
          <w:i/>
          <w:szCs w:val="21"/>
        </w:rPr>
        <w:t xml:space="preserve">летучих мышей и других животных для Universal Energy, 2019. </w:t>
      </w:r>
      <w:r w:rsidR="00204885">
        <w:rPr>
          <w:rFonts w:cs="Arial"/>
          <w:szCs w:val="21"/>
        </w:rPr>
        <w:t>Использовалась а</w:t>
      </w:r>
      <w:r w:rsidR="00204885" w:rsidRPr="00942433">
        <w:rPr>
          <w:rFonts w:cs="Arial"/>
          <w:szCs w:val="21"/>
        </w:rPr>
        <w:t>даптирован</w:t>
      </w:r>
      <w:r w:rsidR="00204885">
        <w:rPr>
          <w:rFonts w:cs="Arial"/>
          <w:szCs w:val="21"/>
        </w:rPr>
        <w:t>н</w:t>
      </w:r>
      <w:r w:rsidR="00204885" w:rsidRPr="00942433">
        <w:rPr>
          <w:rFonts w:cs="Arial"/>
          <w:szCs w:val="21"/>
        </w:rPr>
        <w:t>а</w:t>
      </w:r>
      <w:r w:rsidR="00204885">
        <w:rPr>
          <w:rFonts w:cs="Arial"/>
          <w:szCs w:val="21"/>
        </w:rPr>
        <w:t>я</w:t>
      </w:r>
      <w:r w:rsidR="00204885" w:rsidRPr="00942433">
        <w:rPr>
          <w:rFonts w:cs="Arial"/>
          <w:szCs w:val="21"/>
        </w:rPr>
        <w:t xml:space="preserve"> для данного района</w:t>
      </w:r>
      <w:r w:rsidR="00204885">
        <w:rPr>
          <w:rFonts w:cs="Arial"/>
          <w:szCs w:val="21"/>
        </w:rPr>
        <w:t xml:space="preserve"> международно-п</w:t>
      </w:r>
      <w:r w:rsidR="00CA0365" w:rsidRPr="00942433">
        <w:rPr>
          <w:rFonts w:cs="Arial"/>
          <w:szCs w:val="21"/>
        </w:rPr>
        <w:t>ризнанн</w:t>
      </w:r>
      <w:r w:rsidR="00204885">
        <w:rPr>
          <w:rFonts w:cs="Arial"/>
          <w:szCs w:val="21"/>
        </w:rPr>
        <w:t>ые</w:t>
      </w:r>
      <w:r w:rsidR="00CA0365" w:rsidRPr="00942433">
        <w:rPr>
          <w:rFonts w:cs="Arial"/>
          <w:szCs w:val="21"/>
        </w:rPr>
        <w:t xml:space="preserve"> метод</w:t>
      </w:r>
      <w:r w:rsidR="00204885">
        <w:rPr>
          <w:rFonts w:cs="Arial"/>
          <w:szCs w:val="21"/>
        </w:rPr>
        <w:t xml:space="preserve">ики наблюдений и </w:t>
      </w:r>
      <w:r w:rsidR="00CA0365" w:rsidRPr="00942433">
        <w:rPr>
          <w:rFonts w:cs="Arial"/>
          <w:szCs w:val="21"/>
        </w:rPr>
        <w:t xml:space="preserve">расчета смертности птиц, чтобы сравнить ее со средней смертностью на наземных </w:t>
      </w:r>
      <w:r w:rsidR="00204885">
        <w:rPr>
          <w:rFonts w:cs="Arial"/>
          <w:szCs w:val="21"/>
        </w:rPr>
        <w:t>ВЭС</w:t>
      </w:r>
      <w:r w:rsidR="00CA0365" w:rsidRPr="00942433">
        <w:rPr>
          <w:rFonts w:cs="Arial"/>
          <w:szCs w:val="21"/>
        </w:rPr>
        <w:t xml:space="preserve"> и дать возможность международн</w:t>
      </w:r>
      <w:r w:rsidR="00204885">
        <w:rPr>
          <w:rFonts w:cs="Arial"/>
          <w:szCs w:val="21"/>
        </w:rPr>
        <w:t>ым</w:t>
      </w:r>
      <w:r w:rsidR="00CA0365" w:rsidRPr="00942433">
        <w:rPr>
          <w:rFonts w:cs="Arial"/>
          <w:szCs w:val="21"/>
        </w:rPr>
        <w:t xml:space="preserve"> </w:t>
      </w:r>
      <w:r w:rsidR="00204885">
        <w:rPr>
          <w:rFonts w:cs="Arial"/>
          <w:szCs w:val="21"/>
        </w:rPr>
        <w:t>банкам-кредиторам</w:t>
      </w:r>
      <w:r w:rsidR="00CA0365" w:rsidRPr="00942433">
        <w:rPr>
          <w:rFonts w:cs="Arial"/>
          <w:szCs w:val="21"/>
        </w:rPr>
        <w:t xml:space="preserve"> </w:t>
      </w:r>
      <w:r w:rsidR="00204885">
        <w:rPr>
          <w:rFonts w:cs="Arial"/>
          <w:szCs w:val="21"/>
        </w:rPr>
        <w:t>классифицировать проект.</w:t>
      </w:r>
    </w:p>
    <w:p w:rsidR="005110C6" w:rsidRPr="00942433" w:rsidRDefault="00831BCD" w:rsidP="007D591E">
      <w:pPr>
        <w:suppressAutoHyphens/>
        <w:spacing w:before="120" w:line="240" w:lineRule="auto"/>
        <w:rPr>
          <w:rFonts w:cs="Arial"/>
          <w:b/>
          <w:i/>
          <w:szCs w:val="21"/>
        </w:rPr>
      </w:pPr>
      <w:r w:rsidRPr="00B6634D">
        <w:rPr>
          <w:rFonts w:ascii="Times New Roman" w:hAnsi="Times New Roman" w:cs="Times New Roman"/>
          <w:b/>
          <w:bCs/>
          <w:szCs w:val="21"/>
          <w:u w:val="single"/>
        </w:rPr>
        <w:t>20. ТРАНСПОРТ</w:t>
      </w:r>
      <w:r w:rsidR="00230B49">
        <w:rPr>
          <w:rFonts w:ascii="Times New Roman" w:hAnsi="Times New Roman" w:cs="Times New Roman"/>
          <w:b/>
          <w:bCs/>
          <w:szCs w:val="21"/>
          <w:u w:val="single"/>
        </w:rPr>
        <w:t xml:space="preserve"> И УПРАВЛЕНИЕ ОТХОДАМИ</w:t>
      </w:r>
      <w:r w:rsidRPr="00B6634D">
        <w:rPr>
          <w:rFonts w:cs="Arial"/>
          <w:b/>
          <w:bCs/>
          <w:i/>
          <w:iCs/>
          <w:color w:val="000000"/>
          <w:szCs w:val="21"/>
        </w:rPr>
        <w:t xml:space="preserve"> </w:t>
      </w:r>
      <w:r w:rsidR="005110C6" w:rsidRPr="00B6634D">
        <w:rPr>
          <w:rFonts w:cs="Arial"/>
          <w:b/>
          <w:i/>
          <w:szCs w:val="21"/>
        </w:rPr>
        <w:t>Мониторинг</w:t>
      </w:r>
      <w:r w:rsidR="00C446DD" w:rsidRPr="00B6634D">
        <w:rPr>
          <w:rFonts w:cs="Arial"/>
          <w:b/>
          <w:i/>
          <w:szCs w:val="21"/>
        </w:rPr>
        <w:t xml:space="preserve"> ГКП</w:t>
      </w:r>
      <w:r w:rsidR="005110C6" w:rsidRPr="00B6634D">
        <w:rPr>
          <w:rFonts w:cs="Arial"/>
          <w:b/>
          <w:i/>
          <w:szCs w:val="21"/>
        </w:rPr>
        <w:t xml:space="preserve"> «Троллеубус»</w:t>
      </w:r>
      <w:r w:rsidR="00C446DD" w:rsidRPr="00B6634D">
        <w:rPr>
          <w:rFonts w:cs="Arial"/>
          <w:b/>
          <w:i/>
          <w:szCs w:val="21"/>
        </w:rPr>
        <w:t xml:space="preserve"> и предприятия по управлению отходами города</w:t>
      </w:r>
      <w:r w:rsidR="005110C6" w:rsidRPr="00B6634D">
        <w:rPr>
          <w:rFonts w:cs="Arial"/>
          <w:b/>
          <w:i/>
          <w:szCs w:val="21"/>
        </w:rPr>
        <w:t xml:space="preserve"> </w:t>
      </w:r>
      <w:r w:rsidR="00C446DD" w:rsidRPr="00B6634D">
        <w:rPr>
          <w:rFonts w:cs="Arial"/>
          <w:b/>
          <w:i/>
          <w:szCs w:val="21"/>
        </w:rPr>
        <w:t xml:space="preserve">Душанбе для </w:t>
      </w:r>
      <w:r w:rsidR="00C446DD" w:rsidRPr="00B6634D">
        <w:rPr>
          <w:rFonts w:cs="Arial"/>
          <w:b/>
          <w:i/>
          <w:color w:val="0070C0"/>
          <w:szCs w:val="21"/>
        </w:rPr>
        <w:t>ЕБРР</w:t>
      </w:r>
      <w:r w:rsidR="00C446DD" w:rsidRPr="00B6634D">
        <w:rPr>
          <w:rFonts w:cs="Arial"/>
          <w:b/>
          <w:i/>
          <w:szCs w:val="21"/>
        </w:rPr>
        <w:t xml:space="preserve"> с </w:t>
      </w:r>
      <w:r w:rsidR="00C446DD" w:rsidRPr="00B6634D">
        <w:rPr>
          <w:rFonts w:cs="Arial"/>
          <w:b/>
          <w:i/>
          <w:szCs w:val="21"/>
          <w:lang w:val="en-US"/>
        </w:rPr>
        <w:t>WSP</w:t>
      </w:r>
      <w:r w:rsidR="00EA660E" w:rsidRPr="00B6634D">
        <w:rPr>
          <w:rFonts w:cs="Arial"/>
          <w:b/>
          <w:i/>
          <w:szCs w:val="21"/>
        </w:rPr>
        <w:t>, 2018</w:t>
      </w:r>
      <w:r w:rsidR="00C446DD" w:rsidRPr="00B6634D">
        <w:rPr>
          <w:rFonts w:cs="Arial"/>
          <w:b/>
          <w:i/>
          <w:szCs w:val="21"/>
        </w:rPr>
        <w:t>.</w:t>
      </w:r>
      <w:r w:rsidR="00C446DD" w:rsidRPr="00B6634D">
        <w:rPr>
          <w:szCs w:val="21"/>
        </w:rPr>
        <w:t xml:space="preserve"> </w:t>
      </w:r>
      <w:r w:rsidR="00B6634D" w:rsidRPr="00B6634D">
        <w:rPr>
          <w:rFonts w:ascii="Helvetica" w:hAnsi="Helvetica" w:cs="Helvetica"/>
          <w:color w:val="333333"/>
          <w:szCs w:val="21"/>
          <w:shd w:val="clear" w:color="auto" w:fill="FFFFFF"/>
        </w:rPr>
        <w:t xml:space="preserve">ЕБРР финансировал реконструкцию 4 тяговых подстанций, 30км кабельной и 20км контактной сети, а так же покупку оборудования по ремонту троллейбусов. </w:t>
      </w:r>
      <w:r w:rsidR="00B6634D" w:rsidRPr="00B6634D">
        <w:rPr>
          <w:rFonts w:cs="Arial"/>
          <w:color w:val="333333"/>
          <w:szCs w:val="21"/>
          <w:shd w:val="clear" w:color="auto" w:fill="FFFFFF"/>
        </w:rPr>
        <w:t>Система управления отходами была оценена для определения объема работ по ее улучшению. </w:t>
      </w:r>
      <w:r w:rsidR="00C446DD" w:rsidRPr="00B6634D">
        <w:rPr>
          <w:szCs w:val="21"/>
        </w:rPr>
        <w:t xml:space="preserve">Наши </w:t>
      </w:r>
      <w:r w:rsidR="00C446DD" w:rsidRPr="00B6634D">
        <w:rPr>
          <w:rFonts w:cs="Arial"/>
          <w:szCs w:val="21"/>
        </w:rPr>
        <w:t>представители в Таджикистане, имеющие опыт в области экологической и социальной защиты и местного законод</w:t>
      </w:r>
      <w:r w:rsidR="00344C5F" w:rsidRPr="00B6634D">
        <w:rPr>
          <w:rFonts w:cs="Arial"/>
          <w:szCs w:val="21"/>
        </w:rPr>
        <w:t>ательства, помогли WSP привести</w:t>
      </w:r>
      <w:r w:rsidR="00C446DD" w:rsidRPr="00B6634D">
        <w:rPr>
          <w:rFonts w:cs="Arial"/>
          <w:szCs w:val="21"/>
        </w:rPr>
        <w:t xml:space="preserve"> компани</w:t>
      </w:r>
      <w:r w:rsidR="00344C5F" w:rsidRPr="00B6634D">
        <w:rPr>
          <w:rFonts w:cs="Arial"/>
          <w:szCs w:val="21"/>
        </w:rPr>
        <w:t>ю</w:t>
      </w:r>
      <w:r w:rsidR="00C446DD" w:rsidRPr="00B6634D">
        <w:rPr>
          <w:rFonts w:cs="Arial"/>
          <w:szCs w:val="21"/>
        </w:rPr>
        <w:t xml:space="preserve"> в соответствие с требованиями экологической и социальной политики ЕБРР</w:t>
      </w:r>
      <w:r w:rsidR="00C446DD" w:rsidRPr="00B6634D">
        <w:rPr>
          <w:rFonts w:cs="Arial"/>
          <w:b/>
          <w:i/>
          <w:szCs w:val="21"/>
        </w:rPr>
        <w:t>.</w:t>
      </w:r>
    </w:p>
    <w:p w:rsidR="004264B4" w:rsidRPr="00942433" w:rsidRDefault="00831BCD" w:rsidP="007D591E">
      <w:pPr>
        <w:suppressAutoHyphens/>
        <w:spacing w:before="120" w:line="240" w:lineRule="auto"/>
        <w:rPr>
          <w:rFonts w:cs="Arial"/>
          <w:szCs w:val="21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</w:rPr>
        <w:t>19. ТРАНСПОРТ</w:t>
      </w:r>
      <w:r w:rsidRPr="00942433">
        <w:rPr>
          <w:rFonts w:cs="Arial"/>
          <w:b/>
          <w:bCs/>
          <w:i/>
          <w:iCs/>
          <w:color w:val="000000"/>
          <w:szCs w:val="21"/>
        </w:rPr>
        <w:t xml:space="preserve"> </w:t>
      </w:r>
      <w:r w:rsidR="004264B4" w:rsidRPr="00942433">
        <w:rPr>
          <w:rFonts w:cs="Arial"/>
          <w:b/>
          <w:i/>
          <w:szCs w:val="21"/>
        </w:rPr>
        <w:t xml:space="preserve">Мониторинг выполнения Плана </w:t>
      </w:r>
      <w:r w:rsidR="00910B20">
        <w:rPr>
          <w:rFonts w:cs="Arial"/>
          <w:b/>
          <w:i/>
          <w:szCs w:val="21"/>
        </w:rPr>
        <w:t>вовлечения</w:t>
      </w:r>
      <w:r w:rsidR="004264B4" w:rsidRPr="00942433">
        <w:rPr>
          <w:rFonts w:cs="Arial"/>
          <w:b/>
          <w:i/>
          <w:szCs w:val="21"/>
        </w:rPr>
        <w:t xml:space="preserve"> заинтересованны</w:t>
      </w:r>
      <w:r w:rsidR="00910B20">
        <w:rPr>
          <w:rFonts w:cs="Arial"/>
          <w:b/>
          <w:i/>
          <w:szCs w:val="21"/>
        </w:rPr>
        <w:t>х</w:t>
      </w:r>
      <w:r w:rsidR="004264B4" w:rsidRPr="00942433">
        <w:rPr>
          <w:rFonts w:cs="Arial"/>
          <w:b/>
          <w:i/>
          <w:szCs w:val="21"/>
        </w:rPr>
        <w:t xml:space="preserve"> сторон и Плана переселения для дороги Шымкент-Ташкент для </w:t>
      </w:r>
      <w:r w:rsidR="004264B4" w:rsidRPr="00942433">
        <w:rPr>
          <w:rFonts w:cs="Arial"/>
          <w:b/>
          <w:i/>
          <w:color w:val="00B0F0"/>
          <w:szCs w:val="21"/>
        </w:rPr>
        <w:t>ЕБРР</w:t>
      </w:r>
      <w:r w:rsidR="004264B4" w:rsidRPr="00942433">
        <w:rPr>
          <w:rFonts w:cs="Arial"/>
          <w:b/>
          <w:i/>
          <w:szCs w:val="21"/>
        </w:rPr>
        <w:t xml:space="preserve">, 2016 с </w:t>
      </w:r>
      <w:r w:rsidR="004264B4" w:rsidRPr="00942433">
        <w:rPr>
          <w:rFonts w:cs="Arial"/>
          <w:b/>
          <w:i/>
          <w:szCs w:val="21"/>
          <w:lang w:val="en-US"/>
        </w:rPr>
        <w:t>Arup</w:t>
      </w:r>
      <w:r w:rsidR="004264B4" w:rsidRPr="00942433">
        <w:rPr>
          <w:rFonts w:cs="Arial"/>
          <w:b/>
          <w:i/>
          <w:szCs w:val="21"/>
        </w:rPr>
        <w:t>, 2017.</w:t>
      </w:r>
      <w:r w:rsidR="001A3351" w:rsidRPr="00942433">
        <w:rPr>
          <w:rFonts w:cs="Arial"/>
          <w:b/>
          <w:i/>
          <w:szCs w:val="21"/>
        </w:rPr>
        <w:t xml:space="preserve"> </w:t>
      </w:r>
      <w:r w:rsidR="004264B4" w:rsidRPr="00942433">
        <w:rPr>
          <w:rFonts w:cs="Arial"/>
          <w:szCs w:val="21"/>
        </w:rPr>
        <w:t>Несмотря на то, что ежегодно пред</w:t>
      </w:r>
      <w:r w:rsidR="001C4E97" w:rsidRPr="00942433">
        <w:rPr>
          <w:rFonts w:cs="Arial"/>
          <w:szCs w:val="21"/>
        </w:rPr>
        <w:t>о</w:t>
      </w:r>
      <w:r w:rsidR="004264B4" w:rsidRPr="00942433">
        <w:rPr>
          <w:rFonts w:cs="Arial"/>
          <w:szCs w:val="21"/>
        </w:rPr>
        <w:t xml:space="preserve">ставляемые банку эко- и социо- отчеты указывали </w:t>
      </w:r>
      <w:r w:rsidR="001C4E97" w:rsidRPr="00942433">
        <w:rPr>
          <w:rFonts w:cs="Arial"/>
          <w:szCs w:val="21"/>
        </w:rPr>
        <w:t>на отсутствие проблем в рамках данного</w:t>
      </w:r>
      <w:r w:rsidR="004264B4" w:rsidRPr="00942433">
        <w:rPr>
          <w:rFonts w:cs="Arial"/>
          <w:szCs w:val="21"/>
        </w:rPr>
        <w:t xml:space="preserve"> проекта категории Б, во время визитов были выявлены значительные пробелы в выполнении ПЭСМ и отсутстви</w:t>
      </w:r>
      <w:r w:rsidR="001C4E97" w:rsidRPr="00942433">
        <w:rPr>
          <w:rFonts w:cs="Arial"/>
          <w:szCs w:val="21"/>
        </w:rPr>
        <w:t>е</w:t>
      </w:r>
      <w:r w:rsidR="004264B4" w:rsidRPr="00942433">
        <w:rPr>
          <w:rFonts w:cs="Arial"/>
          <w:szCs w:val="21"/>
        </w:rPr>
        <w:t xml:space="preserve"> усилий</w:t>
      </w:r>
      <w:r w:rsidR="00410F98" w:rsidRPr="00942433">
        <w:rPr>
          <w:rFonts w:cs="Arial"/>
          <w:szCs w:val="21"/>
        </w:rPr>
        <w:t xml:space="preserve"> </w:t>
      </w:r>
      <w:r w:rsidR="004264B4" w:rsidRPr="00942433">
        <w:rPr>
          <w:rFonts w:cs="Arial"/>
          <w:szCs w:val="21"/>
        </w:rPr>
        <w:t xml:space="preserve">по переселению. </w:t>
      </w:r>
      <w:r w:rsidR="00410F98" w:rsidRPr="00942433">
        <w:rPr>
          <w:rFonts w:cs="Arial"/>
          <w:szCs w:val="21"/>
        </w:rPr>
        <w:t>В рамках жестких временных и финансовых ограничений строительства</w:t>
      </w:r>
      <w:r w:rsidR="004264B4" w:rsidRPr="00942433">
        <w:rPr>
          <w:rFonts w:cs="Arial"/>
          <w:szCs w:val="21"/>
        </w:rPr>
        <w:t>, консультант попытался найти возможные решения, работая с областным акиматом, группой по реализации проекта и пострадавшими сторонами. Были разработаны критерии возмещения убытков</w:t>
      </w:r>
      <w:r w:rsidR="00410F98" w:rsidRPr="00942433">
        <w:rPr>
          <w:rFonts w:cs="Arial"/>
          <w:szCs w:val="21"/>
        </w:rPr>
        <w:t xml:space="preserve"> и </w:t>
      </w:r>
      <w:r w:rsidR="004264B4" w:rsidRPr="00942433">
        <w:rPr>
          <w:rFonts w:cs="Arial"/>
          <w:szCs w:val="21"/>
        </w:rPr>
        <w:t xml:space="preserve">внесены изменения в дизайн дороги для обеспечения безопасного доступа к существующим придорожным сервисам и </w:t>
      </w:r>
      <w:r w:rsidR="00410F98" w:rsidRPr="00942433">
        <w:rPr>
          <w:rFonts w:cs="Arial"/>
          <w:szCs w:val="21"/>
        </w:rPr>
        <w:t xml:space="preserve">безопасности </w:t>
      </w:r>
      <w:r w:rsidR="004264B4" w:rsidRPr="00942433">
        <w:rPr>
          <w:rFonts w:cs="Arial"/>
          <w:szCs w:val="21"/>
        </w:rPr>
        <w:t>дорожного движения.</w:t>
      </w:r>
    </w:p>
    <w:p w:rsidR="00C464D0" w:rsidRPr="00942433" w:rsidRDefault="00831BCD" w:rsidP="007D591E">
      <w:pPr>
        <w:suppressAutoHyphens/>
        <w:spacing w:before="120" w:line="240" w:lineRule="auto"/>
        <w:rPr>
          <w:rFonts w:cs="Arial"/>
          <w:b/>
          <w:i/>
          <w:szCs w:val="21"/>
        </w:rPr>
      </w:pPr>
      <w:r w:rsidRPr="00942433">
        <w:rPr>
          <w:rFonts w:ascii="Times New Roman" w:hAnsi="Times New Roman" w:cs="Times New Roman"/>
          <w:b/>
          <w:bCs/>
          <w:szCs w:val="21"/>
          <w:u w:val="single"/>
        </w:rPr>
        <w:t>18. ТРАНСПОРТ</w:t>
      </w:r>
      <w:r w:rsidRPr="00942433">
        <w:rPr>
          <w:rFonts w:cs="Arial"/>
          <w:b/>
          <w:bCs/>
          <w:i/>
          <w:iCs/>
          <w:color w:val="000000"/>
          <w:szCs w:val="21"/>
        </w:rPr>
        <w:t xml:space="preserve"> </w:t>
      </w:r>
      <w:r w:rsidR="007D591E" w:rsidRPr="00942433">
        <w:rPr>
          <w:rFonts w:cs="Arial"/>
          <w:b/>
          <w:i/>
          <w:szCs w:val="21"/>
        </w:rPr>
        <w:t xml:space="preserve">Программа корпоративного развития экологического и социального потенциала для </w:t>
      </w:r>
      <w:r w:rsidR="00101FEF" w:rsidRPr="00942433">
        <w:rPr>
          <w:rFonts w:cs="Arial"/>
          <w:b/>
          <w:i/>
          <w:szCs w:val="21"/>
        </w:rPr>
        <w:t>АО НК</w:t>
      </w:r>
      <w:r w:rsidR="007D591E" w:rsidRPr="00942433">
        <w:rPr>
          <w:rFonts w:cs="Arial"/>
          <w:b/>
          <w:i/>
          <w:szCs w:val="21"/>
        </w:rPr>
        <w:t xml:space="preserve"> </w:t>
      </w:r>
      <w:r w:rsidR="00101FEF" w:rsidRPr="00942433">
        <w:rPr>
          <w:rFonts w:cs="Arial"/>
          <w:b/>
          <w:i/>
          <w:szCs w:val="21"/>
        </w:rPr>
        <w:t>«</w:t>
      </w:r>
      <w:r w:rsidR="00990049" w:rsidRPr="00942433">
        <w:rPr>
          <w:rFonts w:cs="Arial"/>
          <w:b/>
          <w:i/>
          <w:szCs w:val="21"/>
        </w:rPr>
        <w:t>Қазақстан темір жолы</w:t>
      </w:r>
      <w:r w:rsidR="00101FEF" w:rsidRPr="00942433">
        <w:rPr>
          <w:rFonts w:cs="Arial"/>
          <w:b/>
          <w:i/>
          <w:szCs w:val="21"/>
        </w:rPr>
        <w:t>»</w:t>
      </w:r>
      <w:r w:rsidR="007D591E" w:rsidRPr="00942433">
        <w:rPr>
          <w:rFonts w:cs="Arial"/>
          <w:b/>
          <w:i/>
          <w:szCs w:val="21"/>
        </w:rPr>
        <w:t xml:space="preserve"> для </w:t>
      </w:r>
      <w:r w:rsidR="007D591E" w:rsidRPr="00942433">
        <w:rPr>
          <w:rFonts w:cs="Arial"/>
          <w:b/>
          <w:i/>
          <w:color w:val="0070C0"/>
          <w:szCs w:val="21"/>
        </w:rPr>
        <w:t>ЕБРР</w:t>
      </w:r>
      <w:r w:rsidR="007D591E" w:rsidRPr="00942433">
        <w:rPr>
          <w:rFonts w:cs="Arial"/>
          <w:b/>
          <w:i/>
          <w:szCs w:val="21"/>
        </w:rPr>
        <w:t>, 2016-2017</w:t>
      </w:r>
      <w:r w:rsidR="007D591E" w:rsidRPr="00942433">
        <w:rPr>
          <w:rFonts w:eastAsia="Times New Roman" w:cs="Arial"/>
          <w:szCs w:val="21"/>
          <w:lang w:eastAsia="ru-RU"/>
        </w:rPr>
        <w:t xml:space="preserve">. </w:t>
      </w:r>
      <w:r w:rsidR="00C464D0" w:rsidRPr="00942433">
        <w:rPr>
          <w:rFonts w:eastAsia="Times New Roman" w:cs="Arial"/>
          <w:szCs w:val="21"/>
          <w:lang w:eastAsia="ru-RU"/>
        </w:rPr>
        <w:t xml:space="preserve">Планы экологических и социальных мероприятий с 5 кредитных соглашений были объединены в один документ с сохранением обязанностей </w:t>
      </w:r>
      <w:r w:rsidR="00990049" w:rsidRPr="00942433">
        <w:rPr>
          <w:rFonts w:eastAsia="Times New Roman" w:cs="Arial"/>
          <w:szCs w:val="21"/>
          <w:lang w:eastAsia="ru-RU"/>
        </w:rPr>
        <w:t xml:space="preserve">распределенных </w:t>
      </w:r>
      <w:r w:rsidR="00C464D0" w:rsidRPr="00942433">
        <w:rPr>
          <w:rFonts w:eastAsia="Times New Roman" w:cs="Arial"/>
          <w:szCs w:val="21"/>
          <w:lang w:eastAsia="ru-RU"/>
        </w:rPr>
        <w:t xml:space="preserve">в сложной структуре холдинга, </w:t>
      </w:r>
      <w:r w:rsidR="00990049" w:rsidRPr="00942433">
        <w:rPr>
          <w:rFonts w:eastAsia="Times New Roman" w:cs="Arial"/>
          <w:szCs w:val="21"/>
          <w:lang w:eastAsia="ru-RU"/>
        </w:rPr>
        <w:t>реорганизовываемой во время выполнения проекта</w:t>
      </w:r>
      <w:r w:rsidR="00C464D0" w:rsidRPr="00942433">
        <w:rPr>
          <w:rFonts w:eastAsia="Times New Roman" w:cs="Arial"/>
          <w:szCs w:val="21"/>
          <w:lang w:eastAsia="ru-RU"/>
        </w:rPr>
        <w:t>. Основной акцент был сделан на сокращени</w:t>
      </w:r>
      <w:r w:rsidR="00A82794" w:rsidRPr="00942433">
        <w:rPr>
          <w:rFonts w:eastAsia="Times New Roman" w:cs="Arial"/>
          <w:szCs w:val="21"/>
          <w:lang w:eastAsia="ru-RU"/>
        </w:rPr>
        <w:t>и</w:t>
      </w:r>
      <w:r w:rsidR="00C464D0" w:rsidRPr="00942433">
        <w:rPr>
          <w:rFonts w:eastAsia="Times New Roman" w:cs="Arial"/>
          <w:szCs w:val="21"/>
          <w:lang w:eastAsia="ru-RU"/>
        </w:rPr>
        <w:t xml:space="preserve"> </w:t>
      </w:r>
      <w:r w:rsidR="00990049" w:rsidRPr="00942433">
        <w:rPr>
          <w:rFonts w:eastAsia="Times New Roman" w:cs="Arial"/>
          <w:szCs w:val="21"/>
          <w:lang w:eastAsia="ru-RU"/>
        </w:rPr>
        <w:t>числа и тяжести травм персонала, а так же на</w:t>
      </w:r>
      <w:r w:rsidR="00C464D0" w:rsidRPr="00942433">
        <w:rPr>
          <w:rFonts w:eastAsia="Times New Roman" w:cs="Arial"/>
          <w:szCs w:val="21"/>
          <w:lang w:eastAsia="ru-RU"/>
        </w:rPr>
        <w:t xml:space="preserve"> </w:t>
      </w:r>
      <w:r w:rsidR="00990049" w:rsidRPr="00942433">
        <w:rPr>
          <w:rFonts w:eastAsia="Times New Roman" w:cs="Arial"/>
          <w:szCs w:val="21"/>
          <w:lang w:eastAsia="ru-RU"/>
        </w:rPr>
        <w:t>своевременном и полном выполнении</w:t>
      </w:r>
      <w:r w:rsidR="00C464D0" w:rsidRPr="00942433">
        <w:rPr>
          <w:rFonts w:eastAsia="Times New Roman" w:cs="Arial"/>
          <w:szCs w:val="21"/>
          <w:lang w:eastAsia="ru-RU"/>
        </w:rPr>
        <w:t xml:space="preserve"> ПЭСМ и</w:t>
      </w:r>
      <w:r w:rsidR="00990049" w:rsidRPr="00942433">
        <w:rPr>
          <w:rFonts w:eastAsia="Times New Roman" w:cs="Arial"/>
          <w:szCs w:val="21"/>
          <w:lang w:eastAsia="ru-RU"/>
        </w:rPr>
        <w:t xml:space="preserve"> на</w:t>
      </w:r>
      <w:r w:rsidR="00C464D0" w:rsidRPr="00942433">
        <w:rPr>
          <w:rFonts w:eastAsia="Times New Roman" w:cs="Arial"/>
          <w:szCs w:val="21"/>
          <w:lang w:eastAsia="ru-RU"/>
        </w:rPr>
        <w:t xml:space="preserve"> </w:t>
      </w:r>
      <w:r w:rsidR="00990049" w:rsidRPr="00942433">
        <w:rPr>
          <w:rFonts w:eastAsia="Times New Roman" w:cs="Arial"/>
          <w:szCs w:val="21"/>
          <w:lang w:eastAsia="ru-RU"/>
        </w:rPr>
        <w:t xml:space="preserve">предоставлении необходимой банку </w:t>
      </w:r>
      <w:r w:rsidR="00C464D0" w:rsidRPr="00942433">
        <w:rPr>
          <w:rFonts w:eastAsia="Times New Roman" w:cs="Arial"/>
          <w:szCs w:val="21"/>
          <w:lang w:eastAsia="ru-RU"/>
        </w:rPr>
        <w:t>отчетност</w:t>
      </w:r>
      <w:r w:rsidR="00A82794" w:rsidRPr="00942433">
        <w:rPr>
          <w:rFonts w:eastAsia="Times New Roman" w:cs="Arial"/>
          <w:szCs w:val="21"/>
          <w:lang w:eastAsia="ru-RU"/>
        </w:rPr>
        <w:t>и</w:t>
      </w:r>
      <w:r w:rsidR="00C464D0" w:rsidRPr="00942433">
        <w:rPr>
          <w:rFonts w:eastAsia="Times New Roman" w:cs="Arial"/>
          <w:szCs w:val="21"/>
          <w:lang w:eastAsia="ru-RU"/>
        </w:rPr>
        <w:t xml:space="preserve">. </w:t>
      </w:r>
      <w:r w:rsidR="00511D9C" w:rsidRPr="00942433">
        <w:rPr>
          <w:rFonts w:eastAsia="Times New Roman" w:cs="Arial"/>
          <w:szCs w:val="21"/>
          <w:lang w:eastAsia="ru-RU"/>
        </w:rPr>
        <w:t xml:space="preserve">Известные инструменты системы управления окружающей средой, такие как стандарты </w:t>
      </w:r>
      <w:r w:rsidR="00F9519E" w:rsidRPr="00942433">
        <w:rPr>
          <w:rFonts w:eastAsia="Times New Roman" w:cs="Arial"/>
          <w:szCs w:val="21"/>
          <w:lang w:eastAsia="ru-RU"/>
        </w:rPr>
        <w:t>ИСО</w:t>
      </w:r>
      <w:r w:rsidR="00511D9C" w:rsidRPr="00942433">
        <w:rPr>
          <w:rFonts w:eastAsia="Times New Roman" w:cs="Arial"/>
          <w:szCs w:val="21"/>
          <w:lang w:eastAsia="ru-RU"/>
        </w:rPr>
        <w:t xml:space="preserve">, были использованы для достижения этих целей </w:t>
      </w:r>
      <w:r w:rsidR="00990049" w:rsidRPr="00942433">
        <w:rPr>
          <w:rFonts w:eastAsia="Times New Roman" w:cs="Arial"/>
          <w:szCs w:val="21"/>
          <w:lang w:eastAsia="ru-RU"/>
        </w:rPr>
        <w:t>на трех уровнях: в головном офисе, а так же в</w:t>
      </w:r>
      <w:r w:rsidR="00511D9C" w:rsidRPr="00942433">
        <w:rPr>
          <w:rFonts w:eastAsia="Times New Roman" w:cs="Arial"/>
          <w:szCs w:val="21"/>
          <w:lang w:eastAsia="ru-RU"/>
        </w:rPr>
        <w:t xml:space="preserve"> структурны</w:t>
      </w:r>
      <w:r w:rsidR="00990049" w:rsidRPr="00942433">
        <w:rPr>
          <w:rFonts w:eastAsia="Times New Roman" w:cs="Arial"/>
          <w:szCs w:val="21"/>
          <w:lang w:eastAsia="ru-RU"/>
        </w:rPr>
        <w:t>х</w:t>
      </w:r>
      <w:r w:rsidR="00511D9C" w:rsidRPr="00942433">
        <w:rPr>
          <w:rFonts w:eastAsia="Times New Roman" w:cs="Arial"/>
          <w:szCs w:val="21"/>
          <w:lang w:eastAsia="ru-RU"/>
        </w:rPr>
        <w:t xml:space="preserve"> </w:t>
      </w:r>
      <w:r w:rsidR="00990049" w:rsidRPr="00942433">
        <w:rPr>
          <w:rFonts w:eastAsia="Times New Roman" w:cs="Arial"/>
          <w:szCs w:val="21"/>
          <w:lang w:eastAsia="ru-RU"/>
        </w:rPr>
        <w:t xml:space="preserve">подразделениях </w:t>
      </w:r>
      <w:r w:rsidR="00511D9C" w:rsidRPr="00942433">
        <w:rPr>
          <w:rFonts w:eastAsia="Times New Roman" w:cs="Arial"/>
          <w:szCs w:val="21"/>
          <w:lang w:eastAsia="ru-RU"/>
        </w:rPr>
        <w:t xml:space="preserve">и </w:t>
      </w:r>
      <w:r w:rsidR="00990049" w:rsidRPr="00942433">
        <w:rPr>
          <w:rFonts w:eastAsia="Times New Roman" w:cs="Arial"/>
          <w:szCs w:val="21"/>
          <w:lang w:eastAsia="ru-RU"/>
        </w:rPr>
        <w:t>производственных участках</w:t>
      </w:r>
      <w:r w:rsidR="00511D9C" w:rsidRPr="00942433">
        <w:rPr>
          <w:rFonts w:eastAsia="Times New Roman" w:cs="Arial"/>
          <w:szCs w:val="21"/>
          <w:lang w:eastAsia="ru-RU"/>
        </w:rPr>
        <w:t xml:space="preserve"> </w:t>
      </w:r>
      <w:r w:rsidR="00990049" w:rsidRPr="00942433">
        <w:rPr>
          <w:rFonts w:eastAsia="Times New Roman" w:cs="Arial"/>
          <w:szCs w:val="21"/>
          <w:lang w:eastAsia="ru-RU"/>
        </w:rPr>
        <w:t>Алматинской области</w:t>
      </w:r>
      <w:r w:rsidR="00511D9C" w:rsidRPr="00942433">
        <w:rPr>
          <w:rFonts w:eastAsia="Times New Roman" w:cs="Arial"/>
          <w:szCs w:val="21"/>
          <w:lang w:eastAsia="ru-RU"/>
        </w:rPr>
        <w:t xml:space="preserve">. </w:t>
      </w:r>
      <w:r w:rsidR="00990049" w:rsidRPr="00942433">
        <w:rPr>
          <w:rFonts w:eastAsia="Times New Roman" w:cs="Arial"/>
          <w:szCs w:val="21"/>
          <w:lang w:eastAsia="ru-RU"/>
        </w:rPr>
        <w:t xml:space="preserve">Было изучено </w:t>
      </w:r>
      <w:r w:rsidR="00511D9C" w:rsidRPr="00942433">
        <w:rPr>
          <w:rFonts w:eastAsia="Times New Roman" w:cs="Arial"/>
          <w:szCs w:val="21"/>
          <w:lang w:eastAsia="ru-RU"/>
        </w:rPr>
        <w:t xml:space="preserve">программное обеспечение </w:t>
      </w:r>
      <w:r w:rsidR="00A82794" w:rsidRPr="00942433">
        <w:rPr>
          <w:rFonts w:eastAsia="Times New Roman" w:cs="Arial"/>
          <w:szCs w:val="21"/>
          <w:lang w:eastAsia="ru-RU"/>
        </w:rPr>
        <w:t xml:space="preserve">по </w:t>
      </w:r>
      <w:r w:rsidR="00990049" w:rsidRPr="00942433">
        <w:rPr>
          <w:rFonts w:eastAsia="Times New Roman" w:cs="Arial"/>
          <w:szCs w:val="21"/>
          <w:lang w:eastAsia="ru-RU"/>
        </w:rPr>
        <w:lastRenderedPageBreak/>
        <w:t xml:space="preserve">управлению ОТБОС </w:t>
      </w:r>
      <w:r w:rsidR="00A82794" w:rsidRPr="00942433">
        <w:rPr>
          <w:rFonts w:eastAsia="Times New Roman" w:cs="Arial"/>
          <w:szCs w:val="21"/>
          <w:lang w:eastAsia="ru-RU"/>
        </w:rPr>
        <w:t xml:space="preserve">и внесены предложения </w:t>
      </w:r>
      <w:r w:rsidR="00990049" w:rsidRPr="00942433">
        <w:rPr>
          <w:rFonts w:eastAsia="Times New Roman" w:cs="Arial"/>
          <w:szCs w:val="21"/>
          <w:lang w:eastAsia="ru-RU"/>
        </w:rPr>
        <w:t xml:space="preserve">по его дополнению для </w:t>
      </w:r>
      <w:r w:rsidR="000408FF" w:rsidRPr="00942433">
        <w:rPr>
          <w:rFonts w:eastAsia="Times New Roman" w:cs="Arial"/>
          <w:szCs w:val="21"/>
          <w:lang w:eastAsia="ru-RU"/>
        </w:rPr>
        <w:t>облегчения составления отчетности банку</w:t>
      </w:r>
      <w:r w:rsidR="00A82794" w:rsidRPr="00942433">
        <w:rPr>
          <w:rFonts w:eastAsia="Times New Roman" w:cs="Arial"/>
          <w:szCs w:val="21"/>
          <w:lang w:eastAsia="ru-RU"/>
        </w:rPr>
        <w:t>.</w:t>
      </w:r>
      <w:r w:rsidR="00A82794" w:rsidRPr="00942433">
        <w:rPr>
          <w:rFonts w:cs="Arial"/>
          <w:b/>
          <w:i/>
          <w:szCs w:val="21"/>
        </w:rPr>
        <w:t xml:space="preserve"> </w:t>
      </w:r>
    </w:p>
    <w:p w:rsidR="00322AE4" w:rsidRPr="00942433" w:rsidRDefault="00831BCD" w:rsidP="00831BCD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</w:rPr>
        <w:t>17. НЕДВИЖИМОСТЬ</w:t>
      </w:r>
      <w:r w:rsidRPr="00942433">
        <w:rPr>
          <w:rFonts w:cs="Arial"/>
          <w:b/>
          <w:i/>
          <w:sz w:val="21"/>
          <w:szCs w:val="21"/>
          <w:lang w:eastAsia="ko-KR"/>
        </w:rPr>
        <w:t xml:space="preserve"> </w:t>
      </w:r>
      <w:r w:rsidR="00322AE4" w:rsidRPr="00942433">
        <w:rPr>
          <w:rFonts w:ascii="Arial" w:hAnsi="Arial" w:cs="Arial"/>
          <w:b/>
          <w:i/>
          <w:sz w:val="21"/>
          <w:szCs w:val="21"/>
          <w:lang w:eastAsia="ko-KR"/>
        </w:rPr>
        <w:t xml:space="preserve">Оценка воздействия от строительства </w:t>
      </w:r>
      <w:r w:rsidR="00322AE4" w:rsidRPr="00942433">
        <w:rPr>
          <w:rFonts w:ascii="Arial" w:hAnsi="Arial" w:cs="Arial"/>
          <w:b/>
          <w:i/>
          <w:sz w:val="21"/>
          <w:szCs w:val="21"/>
          <w:lang w:val="en-US"/>
        </w:rPr>
        <w:t>St</w:t>
      </w:r>
      <w:r w:rsidR="00322AE4" w:rsidRPr="00942433">
        <w:rPr>
          <w:rFonts w:ascii="Arial" w:hAnsi="Arial" w:cs="Arial"/>
          <w:b/>
          <w:i/>
          <w:sz w:val="21"/>
          <w:szCs w:val="21"/>
        </w:rPr>
        <w:t xml:space="preserve">. </w:t>
      </w:r>
      <w:r w:rsidR="00322AE4" w:rsidRPr="00942433">
        <w:rPr>
          <w:rFonts w:ascii="Arial" w:hAnsi="Arial" w:cs="Arial"/>
          <w:b/>
          <w:i/>
          <w:sz w:val="21"/>
          <w:szCs w:val="21"/>
          <w:lang w:val="en-US"/>
        </w:rPr>
        <w:t>Regis</w:t>
      </w:r>
      <w:r w:rsidR="00322AE4" w:rsidRPr="00942433">
        <w:rPr>
          <w:rFonts w:ascii="Arial" w:hAnsi="Arial" w:cs="Arial"/>
          <w:b/>
          <w:i/>
          <w:sz w:val="21"/>
          <w:szCs w:val="21"/>
        </w:rPr>
        <w:t xml:space="preserve"> </w:t>
      </w:r>
      <w:r w:rsidR="00322AE4" w:rsidRPr="00942433">
        <w:rPr>
          <w:rFonts w:ascii="Arial" w:hAnsi="Arial" w:cs="Arial"/>
          <w:b/>
          <w:i/>
          <w:sz w:val="21"/>
          <w:szCs w:val="21"/>
          <w:lang w:val="en-US"/>
        </w:rPr>
        <w:t>Hotel</w:t>
      </w:r>
      <w:r w:rsidR="00322AE4" w:rsidRPr="00942433">
        <w:rPr>
          <w:rFonts w:ascii="Arial" w:hAnsi="Arial" w:cs="Arial"/>
          <w:b/>
          <w:i/>
          <w:sz w:val="21"/>
          <w:szCs w:val="21"/>
        </w:rPr>
        <w:t xml:space="preserve"> </w:t>
      </w:r>
      <w:r w:rsidR="00322AE4" w:rsidRPr="00942433">
        <w:rPr>
          <w:rFonts w:ascii="Arial" w:hAnsi="Arial" w:cs="Arial"/>
          <w:b/>
          <w:i/>
          <w:sz w:val="21"/>
          <w:szCs w:val="21"/>
          <w:lang w:val="en-US"/>
        </w:rPr>
        <w:t>Astana</w:t>
      </w:r>
      <w:r w:rsidR="00322AE4" w:rsidRPr="00942433">
        <w:rPr>
          <w:rFonts w:ascii="Arial" w:hAnsi="Arial" w:cs="Arial"/>
          <w:b/>
          <w:i/>
          <w:sz w:val="21"/>
          <w:szCs w:val="21"/>
          <w:lang w:eastAsia="ko-KR"/>
        </w:rPr>
        <w:t xml:space="preserve"> на экологию, дорожное движение и риска затопления согласно </w:t>
      </w:r>
      <w:r w:rsidR="00322AE4" w:rsidRPr="00942433">
        <w:rPr>
          <w:rFonts w:ascii="Arial" w:hAnsi="Arial" w:cs="Arial"/>
          <w:b/>
          <w:i/>
          <w:color w:val="0070C0"/>
          <w:sz w:val="21"/>
          <w:szCs w:val="21"/>
          <w:lang w:val="en-US"/>
        </w:rPr>
        <w:t>BREEAM</w:t>
      </w:r>
      <w:r w:rsidR="00322AE4" w:rsidRPr="00942433">
        <w:rPr>
          <w:rFonts w:ascii="Arial" w:hAnsi="Arial" w:cs="Arial"/>
          <w:b/>
          <w:i/>
          <w:sz w:val="21"/>
          <w:szCs w:val="21"/>
        </w:rPr>
        <w:t xml:space="preserve"> для </w:t>
      </w:r>
      <w:r w:rsidR="00322AE4" w:rsidRPr="00942433">
        <w:rPr>
          <w:rFonts w:ascii="Arial" w:hAnsi="Arial" w:cs="Arial"/>
          <w:b/>
          <w:i/>
          <w:sz w:val="21"/>
          <w:szCs w:val="21"/>
          <w:lang w:val="en-US"/>
        </w:rPr>
        <w:t>Hill</w:t>
      </w:r>
      <w:r w:rsidR="00322AE4" w:rsidRPr="00942433">
        <w:rPr>
          <w:rFonts w:ascii="Arial" w:hAnsi="Arial" w:cs="Arial"/>
          <w:b/>
          <w:i/>
          <w:sz w:val="21"/>
          <w:szCs w:val="21"/>
        </w:rPr>
        <w:t xml:space="preserve"> </w:t>
      </w:r>
      <w:r w:rsidR="00322AE4" w:rsidRPr="00942433">
        <w:rPr>
          <w:rFonts w:ascii="Arial" w:hAnsi="Arial" w:cs="Arial"/>
          <w:b/>
          <w:i/>
          <w:sz w:val="21"/>
          <w:szCs w:val="21"/>
          <w:lang w:val="en-US"/>
        </w:rPr>
        <w:t>International</w:t>
      </w:r>
      <w:r w:rsidR="00322AE4" w:rsidRPr="00942433">
        <w:rPr>
          <w:rFonts w:ascii="Arial" w:hAnsi="Arial" w:cs="Arial"/>
          <w:b/>
          <w:i/>
          <w:sz w:val="21"/>
          <w:szCs w:val="21"/>
        </w:rPr>
        <w:t>, 2015.</w:t>
      </w:r>
      <w:r w:rsidR="00322AE4" w:rsidRPr="00942433">
        <w:rPr>
          <w:rFonts w:ascii="Arial" w:hAnsi="Arial" w:cs="Arial"/>
          <w:b/>
          <w:sz w:val="21"/>
          <w:szCs w:val="21"/>
        </w:rPr>
        <w:t xml:space="preserve"> </w:t>
      </w:r>
      <w:r w:rsidR="00322AE4" w:rsidRPr="00942433">
        <w:rPr>
          <w:rFonts w:ascii="Arial" w:hAnsi="Arial" w:cs="Arial"/>
          <w:sz w:val="21"/>
          <w:szCs w:val="21"/>
        </w:rPr>
        <w:t xml:space="preserve">ЭСА произвела особую проверку для сертификации BREEAM для того, чтобы определить экологическую ценность местности, риск затопления, существующие условия дорожного движения и изменение движения автотранспорта после строительства отеля. Взаимными усилиями высококвалифицированных эколога, гидролога, ботаника, энтомолога и зоолога все требования  BREEAM International New Construction Technical Manual 2013 были выполнены. Отчеты были подтверждены компанией ARUP и получили позитивные отзывы. </w:t>
      </w:r>
    </w:p>
    <w:p w:rsidR="00192211" w:rsidRPr="00942433" w:rsidRDefault="00831BCD" w:rsidP="00EF69EE">
      <w:pPr>
        <w:pStyle w:val="cetexthtitleitalic"/>
        <w:spacing w:before="120" w:beforeAutospacing="0" w:after="120" w:afterAutospacing="0"/>
        <w:jc w:val="both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  <w:bookmarkStart w:id="3" w:name="_Hlk121399337"/>
      <w:r w:rsidRPr="00942433">
        <w:rPr>
          <w:b/>
          <w:bCs/>
          <w:sz w:val="21"/>
          <w:szCs w:val="21"/>
          <w:u w:val="single"/>
        </w:rPr>
        <w:t>16. ИНФРАСТРУКТУРА</w:t>
      </w:r>
      <w:r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bookmarkEnd w:id="3"/>
      <w:r w:rsidR="005414CC" w:rsidRPr="00942433">
        <w:rPr>
          <w:rFonts w:ascii="Arial" w:hAnsi="Arial" w:cs="Arial"/>
          <w:b/>
          <w:i/>
          <w:sz w:val="21"/>
          <w:szCs w:val="21"/>
        </w:rPr>
        <w:t xml:space="preserve">Обновление отчета по ОТ, ТБ, эко- и социо- аудиту и </w:t>
      </w:r>
      <w:r w:rsidR="000967A0" w:rsidRPr="00942433">
        <w:rPr>
          <w:rFonts w:ascii="Arial" w:hAnsi="Arial" w:cs="Arial"/>
          <w:b/>
          <w:i/>
          <w:sz w:val="21"/>
          <w:szCs w:val="21"/>
        </w:rPr>
        <w:t>переработка</w:t>
      </w:r>
      <w:r w:rsidR="005414CC" w:rsidRPr="00942433">
        <w:rPr>
          <w:rFonts w:ascii="Arial" w:hAnsi="Arial" w:cs="Arial"/>
          <w:b/>
          <w:i/>
          <w:sz w:val="21"/>
          <w:szCs w:val="21"/>
        </w:rPr>
        <w:t xml:space="preserve"> ПЭСМ для проекта модернизации систем водоснабжения, водоотведения и отопления в Актобе для </w:t>
      </w:r>
      <w:r w:rsidR="005414CC" w:rsidRPr="00942433">
        <w:rPr>
          <w:rFonts w:ascii="Arial" w:hAnsi="Arial" w:cs="Arial"/>
          <w:b/>
          <w:i/>
          <w:color w:val="0070C0"/>
          <w:sz w:val="21"/>
          <w:szCs w:val="21"/>
        </w:rPr>
        <w:t>ЕБРР</w:t>
      </w:r>
      <w:r w:rsidR="005414CC" w:rsidRPr="00942433">
        <w:rPr>
          <w:rFonts w:ascii="Arial" w:hAnsi="Arial" w:cs="Arial"/>
          <w:b/>
          <w:i/>
          <w:sz w:val="21"/>
          <w:szCs w:val="21"/>
        </w:rPr>
        <w:t xml:space="preserve">, 2015. </w:t>
      </w:r>
      <w:r w:rsidR="005414CC" w:rsidRPr="00942433">
        <w:rPr>
          <w:rFonts w:ascii="Arial" w:hAnsi="Arial" w:cs="Arial"/>
          <w:sz w:val="21"/>
          <w:szCs w:val="21"/>
        </w:rPr>
        <w:t xml:space="preserve">Спустя 3 года после первоначального ТЭО было проведено обновление </w:t>
      </w:r>
      <w:r w:rsidR="00EF69EE" w:rsidRPr="00942433">
        <w:rPr>
          <w:rFonts w:ascii="Arial" w:hAnsi="Arial" w:cs="Arial"/>
          <w:sz w:val="21"/>
          <w:szCs w:val="21"/>
        </w:rPr>
        <w:t xml:space="preserve">кредитной документации для двух коммунальных предприятий «Акбулак» и «ТрансЭнерго», деятельность компаний оценена в сфере ОТБОСС, ПЭСМ </w:t>
      </w:r>
      <w:r w:rsidR="000967A0" w:rsidRPr="00942433">
        <w:rPr>
          <w:rFonts w:ascii="Arial" w:hAnsi="Arial" w:cs="Arial"/>
          <w:sz w:val="21"/>
          <w:szCs w:val="21"/>
        </w:rPr>
        <w:t>переработан</w:t>
      </w:r>
      <w:r w:rsidR="00EF69EE" w:rsidRPr="00942433">
        <w:rPr>
          <w:rFonts w:ascii="Arial" w:hAnsi="Arial" w:cs="Arial"/>
          <w:sz w:val="21"/>
          <w:szCs w:val="21"/>
        </w:rPr>
        <w:t xml:space="preserve"> с учетом изначально упущенных проблем и последствий, связанных с изменениями в программах приоритетного инвестирования.</w:t>
      </w:r>
      <w:r w:rsidR="00EF69EE" w:rsidRPr="00942433">
        <w:rPr>
          <w:rFonts w:ascii="Arial" w:hAnsi="Arial" w:cs="Arial"/>
          <w:b/>
          <w:i/>
          <w:sz w:val="21"/>
          <w:szCs w:val="21"/>
        </w:rPr>
        <w:t xml:space="preserve">  </w:t>
      </w:r>
    </w:p>
    <w:p w:rsidR="00875372" w:rsidRPr="00942433" w:rsidRDefault="00566E39" w:rsidP="00C97017">
      <w:pPr>
        <w:pStyle w:val="cetextparagraph"/>
        <w:spacing w:before="120" w:beforeAutospacing="0" w:after="0" w:afterAutospacing="0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</w:rPr>
        <w:t>15. НЕФТЬ И ГАЗ</w:t>
      </w:r>
      <w:r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875372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Разработка плана реабилитации нефтяного месторождения Узень, для Узеньмунайгаз и </w:t>
      </w:r>
      <w:r w:rsidR="00875372" w:rsidRPr="00942433">
        <w:rPr>
          <w:rFonts w:ascii="Arial" w:hAnsi="Arial" w:cs="Arial"/>
          <w:b/>
          <w:bCs/>
          <w:i/>
          <w:iCs/>
          <w:color w:val="0070C0"/>
          <w:sz w:val="21"/>
          <w:szCs w:val="21"/>
        </w:rPr>
        <w:t>ВБ</w:t>
      </w:r>
      <w:r w:rsidR="00875372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, 1999-2003гг и системы управления охраной окружающей среды для Казгеокосмос, 2004 г.  </w:t>
      </w:r>
      <w:r w:rsidR="00875372" w:rsidRPr="00942433">
        <w:rPr>
          <w:rFonts w:ascii="Arial" w:hAnsi="Arial" w:cs="Arial"/>
          <w:bCs/>
          <w:iCs/>
          <w:sz w:val="21"/>
          <w:szCs w:val="21"/>
        </w:rPr>
        <w:t xml:space="preserve">Была проведена оценка существующих практик в сфере охраны труда, промышленной безопасности и ликвидации аварийных ситуаций, а также риска разливов нефти. С целью снижения рисков для здоровья и окружающей среды были разработаны новые планы в области охраны труда, промышленной безопасности и ликвидации аварийных ситуаций, а персонал прошел обучение в области новой культуры труда. Обучение включало в себя курсы, проводимые как за рубежом, так и на месте, семинары, презентации и публикации. Контингент стажеров состоял из инженеров лабораторий, начальников отделов по ликвидации аварийных ситуаций, менеджеров отделов охраны труда, промышленной безопасности и охраны окружающей среды, операторов ГИС. При передаче технологий использовался принцип «обучения учителей». У различных международных компаний было приобретено полевое оборудование и лаборатория для проведения мониторинга состояния окружающей среды. Были определены спецификации нового здания лаборатории и передвижной лаборатории, инструменты были установлены и сертифицированы, а персонал прошел обучение по работе с ними. </w:t>
      </w:r>
      <w:r w:rsidR="00BF0CED" w:rsidRPr="00942433">
        <w:rPr>
          <w:rFonts w:ascii="Arial" w:hAnsi="Arial" w:cs="Arial"/>
          <w:bCs/>
          <w:iCs/>
          <w:sz w:val="21"/>
          <w:szCs w:val="21"/>
        </w:rPr>
        <w:t>ЭкоСоцио Аналистс</w:t>
      </w:r>
      <w:r w:rsidR="00875372" w:rsidRPr="00942433">
        <w:rPr>
          <w:rFonts w:ascii="Arial" w:hAnsi="Arial" w:cs="Arial"/>
          <w:bCs/>
          <w:iCs/>
          <w:sz w:val="21"/>
          <w:szCs w:val="21"/>
        </w:rPr>
        <w:t xml:space="preserve"> также руководило процессом перенесения данных по окружающей среде, инфраструктуре и эксплуатационным характеристикам в формат ГИС с целью разработки процедур предупреждения и ликвидации утечек нефти. Для достижения устойчивости системы были созданы процедуры сбора и внедрения данных, где учитывалась местная культура труда и будущие технические требования к информационным системам.</w:t>
      </w:r>
    </w:p>
    <w:p w:rsidR="00D31EC8" w:rsidRPr="00942433" w:rsidRDefault="00831BCD" w:rsidP="00C97017">
      <w:pPr>
        <w:pStyle w:val="cetextparagraph"/>
        <w:spacing w:before="12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</w:rPr>
        <w:t>14. ГОРНОДОБЫЧА</w:t>
      </w:r>
      <w:r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1430E1" w:rsidRPr="00942433">
        <w:rPr>
          <w:rFonts w:ascii="Arial" w:hAnsi="Arial" w:cs="Arial"/>
          <w:b/>
          <w:bCs/>
          <w:i/>
          <w:iCs/>
          <w:sz w:val="21"/>
          <w:szCs w:val="21"/>
        </w:rPr>
        <w:t>Выполнение плана природоохранных мероприятий</w:t>
      </w:r>
      <w:r w:rsidR="00245B8E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245B8E" w:rsidRPr="00942433">
        <w:rPr>
          <w:rFonts w:ascii="Arial" w:hAnsi="Arial" w:cs="Arial"/>
          <w:b/>
          <w:bCs/>
          <w:i/>
          <w:iCs/>
          <w:color w:val="0070C0"/>
          <w:sz w:val="21"/>
          <w:szCs w:val="21"/>
        </w:rPr>
        <w:t>ЕБРР</w:t>
      </w:r>
      <w:r w:rsidR="001430E1" w:rsidRPr="00942433">
        <w:rPr>
          <w:rFonts w:ascii="Arial" w:hAnsi="Arial" w:cs="Arial"/>
          <w:b/>
          <w:bCs/>
          <w:i/>
          <w:iCs/>
          <w:color w:val="0070C0"/>
          <w:sz w:val="21"/>
          <w:szCs w:val="21"/>
        </w:rPr>
        <w:t xml:space="preserve"> </w:t>
      </w:r>
      <w:r w:rsidR="001430E1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горнорудного предприятия Секисовское, для </w:t>
      </w:r>
      <w:r w:rsidR="001430E1" w:rsidRPr="00942433">
        <w:rPr>
          <w:rFonts w:ascii="Arial" w:hAnsi="Arial" w:cs="Arial"/>
          <w:b/>
          <w:bCs/>
          <w:i/>
          <w:iCs/>
          <w:sz w:val="21"/>
          <w:szCs w:val="21"/>
          <w:lang w:val="en-US"/>
        </w:rPr>
        <w:t>Humbledon</w:t>
      </w:r>
      <w:r w:rsidR="001430E1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1430E1" w:rsidRPr="00942433">
        <w:rPr>
          <w:rFonts w:ascii="Arial" w:hAnsi="Arial" w:cs="Arial"/>
          <w:b/>
          <w:bCs/>
          <w:i/>
          <w:iCs/>
          <w:sz w:val="21"/>
          <w:szCs w:val="21"/>
          <w:lang w:val="en-US"/>
        </w:rPr>
        <w:t>Mining</w:t>
      </w:r>
      <w:r w:rsidR="001430E1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1430E1" w:rsidRPr="00942433">
        <w:rPr>
          <w:rFonts w:ascii="Arial" w:hAnsi="Arial" w:cs="Arial"/>
          <w:b/>
          <w:bCs/>
          <w:i/>
          <w:iCs/>
          <w:sz w:val="21"/>
          <w:szCs w:val="21"/>
          <w:lang w:val="en-US"/>
        </w:rPr>
        <w:t>PLC</w:t>
      </w:r>
      <w:r w:rsidR="001430E1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, июль 2012 – фев. 2013. </w:t>
      </w:r>
      <w:r w:rsidR="001430E1" w:rsidRPr="00942433">
        <w:rPr>
          <w:rFonts w:ascii="Arial" w:hAnsi="Arial" w:cs="Arial"/>
          <w:bCs/>
          <w:iCs/>
          <w:sz w:val="21"/>
          <w:szCs w:val="21"/>
        </w:rPr>
        <w:t>Для выполнения плана, предписанного ЕБРР, группа проекта провела оценила воздействие наземные и водные растительность и животных (включая беспозвоночных), а так же на здоровье и безопасность местного населения, и подготовила план восстановления биоразнообразия, стратегию обеспечения работников и подрядчиков жильем, политику отчуждения земель и переселения и план сокращения штата для перехода разработки месторождения с карьерного на шахтный метод.</w:t>
      </w:r>
    </w:p>
    <w:p w:rsidR="00BB1C2C" w:rsidRPr="00942433" w:rsidRDefault="00831BCD" w:rsidP="00C97017">
      <w:pPr>
        <w:pStyle w:val="cetextparagraph"/>
        <w:spacing w:before="12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</w:rPr>
        <w:t>13. ТРАНСПОРТ</w:t>
      </w:r>
      <w:r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BB1C2C" w:rsidRPr="00942433">
        <w:rPr>
          <w:rFonts w:ascii="Arial" w:hAnsi="Arial" w:cs="Arial"/>
          <w:b/>
          <w:i/>
          <w:sz w:val="21"/>
          <w:szCs w:val="21"/>
        </w:rPr>
        <w:t xml:space="preserve">Разработка системы охраны труда, промышленной безопасности и окружающей среды для Базы поддержки морских операций Аташ для </w:t>
      </w:r>
      <w:r w:rsidR="00BB1C2C" w:rsidRPr="00942433">
        <w:rPr>
          <w:rFonts w:ascii="Arial" w:hAnsi="Arial" w:cs="Arial"/>
          <w:b/>
          <w:i/>
          <w:sz w:val="21"/>
          <w:szCs w:val="21"/>
          <w:lang w:val="en-US"/>
        </w:rPr>
        <w:t>Caspian</w:t>
      </w:r>
      <w:r w:rsidR="00BB1C2C" w:rsidRPr="00942433">
        <w:rPr>
          <w:rFonts w:ascii="Arial" w:hAnsi="Arial" w:cs="Arial"/>
          <w:b/>
          <w:i/>
          <w:sz w:val="21"/>
          <w:szCs w:val="21"/>
        </w:rPr>
        <w:t xml:space="preserve"> </w:t>
      </w:r>
      <w:r w:rsidR="00BB1C2C" w:rsidRPr="00942433">
        <w:rPr>
          <w:rFonts w:ascii="Arial" w:hAnsi="Arial" w:cs="Arial"/>
          <w:b/>
          <w:i/>
          <w:sz w:val="21"/>
          <w:szCs w:val="21"/>
          <w:lang w:val="en-US"/>
        </w:rPr>
        <w:t>Services</w:t>
      </w:r>
      <w:r w:rsidR="00BB1C2C" w:rsidRPr="00942433">
        <w:rPr>
          <w:rFonts w:ascii="Arial" w:hAnsi="Arial" w:cs="Arial"/>
          <w:b/>
          <w:i/>
          <w:sz w:val="21"/>
          <w:szCs w:val="21"/>
        </w:rPr>
        <w:t xml:space="preserve"> </w:t>
      </w:r>
      <w:r w:rsidR="00BB1C2C" w:rsidRPr="00942433">
        <w:rPr>
          <w:rFonts w:ascii="Arial" w:hAnsi="Arial" w:cs="Arial"/>
          <w:b/>
          <w:i/>
          <w:sz w:val="21"/>
          <w:szCs w:val="21"/>
          <w:lang w:val="en-US"/>
        </w:rPr>
        <w:t>Group</w:t>
      </w:r>
      <w:r w:rsidR="00BB1C2C" w:rsidRPr="00942433">
        <w:rPr>
          <w:rFonts w:ascii="Arial" w:hAnsi="Arial" w:cs="Arial"/>
          <w:b/>
          <w:i/>
          <w:sz w:val="21"/>
          <w:szCs w:val="21"/>
        </w:rPr>
        <w:t>, Баутино, 2007 -2010 гг.</w:t>
      </w:r>
      <w:r w:rsidR="00BB1C2C" w:rsidRPr="00942433">
        <w:rPr>
          <w:rFonts w:ascii="Arial" w:hAnsi="Arial" w:cs="Arial"/>
          <w:sz w:val="21"/>
          <w:szCs w:val="21"/>
        </w:rPr>
        <w:t xml:space="preserve">  Работа по достижению соответствия требованиям </w:t>
      </w:r>
      <w:r w:rsidR="00BB1C2C" w:rsidRPr="00942433">
        <w:rPr>
          <w:rFonts w:ascii="Arial" w:hAnsi="Arial" w:cs="Arial"/>
          <w:color w:val="0070C0"/>
          <w:sz w:val="21"/>
          <w:szCs w:val="21"/>
        </w:rPr>
        <w:t>ИСО 14001</w:t>
      </w:r>
      <w:r w:rsidR="00BB1C2C" w:rsidRPr="00942433">
        <w:rPr>
          <w:rFonts w:ascii="Arial" w:hAnsi="Arial" w:cs="Arial"/>
          <w:sz w:val="21"/>
          <w:szCs w:val="21"/>
        </w:rPr>
        <w:t xml:space="preserve"> (в сфере экологии) и МОТ-ОТПБ и </w:t>
      </w:r>
      <w:r w:rsidR="00BB1C2C" w:rsidRPr="00942433">
        <w:rPr>
          <w:rFonts w:ascii="Arial" w:hAnsi="Arial" w:cs="Arial"/>
          <w:color w:val="0070C0"/>
          <w:sz w:val="21"/>
          <w:szCs w:val="21"/>
          <w:lang w:val="en-US"/>
        </w:rPr>
        <w:t>OHSAS</w:t>
      </w:r>
      <w:r w:rsidR="00BB1C2C" w:rsidRPr="00942433">
        <w:rPr>
          <w:rFonts w:ascii="Arial" w:hAnsi="Arial" w:cs="Arial"/>
          <w:sz w:val="21"/>
          <w:szCs w:val="21"/>
        </w:rPr>
        <w:t xml:space="preserve"> (защита работников и населения) включали вопросы, связанные с отходами, опасными веществами, мониторингом и оценкой экологической эффективности, ликвидацией аварийных ситуаций и пр.</w:t>
      </w:r>
    </w:p>
    <w:p w:rsidR="0053178E" w:rsidRPr="00942433" w:rsidRDefault="00831BCD" w:rsidP="00C97017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</w:rPr>
        <w:t>12. НЕФТЬ И ГАЗ</w:t>
      </w:r>
      <w:r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53178E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Разработка системы управления охраной окружающей среды ОТ и ТБ для нефтяных месторождений Бейбарс и Равнинное в Мангыстауской обл. для </w:t>
      </w:r>
      <w:r w:rsidR="0053178E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Roxi</w:t>
      </w:r>
      <w:r w:rsidR="0053178E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53178E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Petroleum</w:t>
      </w:r>
      <w:r w:rsidR="0053178E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53178E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PLC</w:t>
      </w:r>
      <w:r w:rsidR="0053178E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2007-2008. </w:t>
      </w:r>
      <w:r w:rsidR="0053178E" w:rsidRPr="00942433">
        <w:rPr>
          <w:rFonts w:ascii="Arial" w:hAnsi="Arial" w:cs="Arial"/>
          <w:bCs/>
          <w:iCs/>
          <w:color w:val="000000"/>
          <w:sz w:val="21"/>
          <w:szCs w:val="21"/>
        </w:rPr>
        <w:t>Системы были подготовлены в соответствии с требованиями законодательства РК и международных стандартов.</w:t>
      </w:r>
    </w:p>
    <w:p w:rsidR="00831BCD" w:rsidRPr="00811541" w:rsidRDefault="00831BCD" w:rsidP="00C97017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bCs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</w:rPr>
        <w:lastRenderedPageBreak/>
        <w:t>11. НЕДВИЖИМОСТЬ</w:t>
      </w:r>
      <w:r w:rsidR="00811541">
        <w:rPr>
          <w:b/>
          <w:bCs/>
          <w:sz w:val="21"/>
          <w:szCs w:val="21"/>
          <w:u w:val="single"/>
        </w:rPr>
        <w:t xml:space="preserve"> </w:t>
      </w:r>
      <w:r w:rsidR="00811541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Мониторинг шума и транспорта для планирования жилого городка и школы </w:t>
      </w:r>
      <w:r w:rsidR="00811541" w:rsidRPr="00511A2C">
        <w:rPr>
          <w:rFonts w:ascii="Arial" w:hAnsi="Arial" w:cs="Arial"/>
          <w:b/>
          <w:i/>
          <w:color w:val="000000"/>
          <w:sz w:val="21"/>
          <w:szCs w:val="21"/>
          <w:lang w:val="en-US"/>
        </w:rPr>
        <w:t>Haileybury</w:t>
      </w:r>
      <w:r w:rsidR="00811541" w:rsidRPr="00811541">
        <w:rPr>
          <w:rFonts w:ascii="Arial" w:hAnsi="Arial" w:cs="Arial"/>
          <w:b/>
          <w:i/>
          <w:color w:val="000000"/>
          <w:sz w:val="21"/>
          <w:szCs w:val="21"/>
        </w:rPr>
        <w:t xml:space="preserve"> </w:t>
      </w:r>
      <w:r w:rsidR="00811541">
        <w:rPr>
          <w:rFonts w:ascii="Arial" w:hAnsi="Arial" w:cs="Arial"/>
          <w:b/>
          <w:i/>
          <w:color w:val="000000"/>
          <w:sz w:val="21"/>
          <w:szCs w:val="21"/>
        </w:rPr>
        <w:t xml:space="preserve">для </w:t>
      </w:r>
      <w:r w:rsidR="00811541" w:rsidRPr="00511A2C">
        <w:rPr>
          <w:rFonts w:ascii="Arial" w:hAnsi="Arial" w:cs="Arial"/>
          <w:b/>
          <w:i/>
          <w:color w:val="000000"/>
          <w:sz w:val="21"/>
          <w:szCs w:val="21"/>
          <w:lang w:val="en-US"/>
        </w:rPr>
        <w:t>Capital</w:t>
      </w:r>
      <w:r w:rsidR="00811541" w:rsidRPr="00811541">
        <w:rPr>
          <w:rFonts w:ascii="Arial" w:hAnsi="Arial" w:cs="Arial"/>
          <w:b/>
          <w:i/>
          <w:color w:val="000000"/>
          <w:sz w:val="21"/>
          <w:szCs w:val="21"/>
        </w:rPr>
        <w:t xml:space="preserve"> </w:t>
      </w:r>
      <w:r w:rsidR="00811541" w:rsidRPr="00511A2C">
        <w:rPr>
          <w:rFonts w:ascii="Arial" w:hAnsi="Arial" w:cs="Arial"/>
          <w:b/>
          <w:i/>
          <w:color w:val="000000"/>
          <w:sz w:val="21"/>
          <w:szCs w:val="21"/>
          <w:lang w:val="en-US"/>
        </w:rPr>
        <w:t>Partners</w:t>
      </w:r>
      <w:r w:rsidR="00811541" w:rsidRPr="00811541">
        <w:rPr>
          <w:rFonts w:ascii="Arial" w:hAnsi="Arial" w:cs="Arial"/>
          <w:b/>
          <w:i/>
          <w:color w:val="000000"/>
          <w:sz w:val="21"/>
          <w:szCs w:val="21"/>
        </w:rPr>
        <w:t xml:space="preserve"> </w:t>
      </w:r>
      <w:r w:rsidR="00811541" w:rsidRPr="00511A2C">
        <w:rPr>
          <w:rFonts w:ascii="Arial" w:hAnsi="Arial" w:cs="Arial"/>
          <w:b/>
          <w:i/>
          <w:color w:val="000000"/>
          <w:sz w:val="21"/>
          <w:szCs w:val="21"/>
          <w:lang w:val="en-US"/>
        </w:rPr>
        <w:t>PLC</w:t>
      </w:r>
      <w:r w:rsidR="00811541">
        <w:rPr>
          <w:rFonts w:ascii="Arial" w:hAnsi="Arial" w:cs="Arial"/>
          <w:b/>
          <w:i/>
          <w:color w:val="000000"/>
          <w:sz w:val="21"/>
          <w:szCs w:val="21"/>
        </w:rPr>
        <w:t>, Алматы, 2007г</w:t>
      </w:r>
      <w:r w:rsidR="00811541" w:rsidRPr="00811541">
        <w:rPr>
          <w:rFonts w:ascii="Arial" w:hAnsi="Arial" w:cs="Arial"/>
          <w:i/>
          <w:color w:val="000000"/>
          <w:sz w:val="21"/>
          <w:szCs w:val="21"/>
        </w:rPr>
        <w:t>.</w:t>
      </w:r>
    </w:p>
    <w:p w:rsidR="00960F07" w:rsidRPr="00942433" w:rsidRDefault="00566E39" w:rsidP="00C97017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</w:rPr>
        <w:t>10. ПРОИЗВОДСТВО</w:t>
      </w:r>
      <w:r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1430E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Процедуры у</w:t>
      </w:r>
      <w:r w:rsidR="00960F07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правлени</w:t>
      </w:r>
      <w:r w:rsidR="001430E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я</w:t>
      </w:r>
      <w:r w:rsidR="00960F07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охраной окружающей среды, </w:t>
      </w:r>
      <w:r w:rsidR="00CC2828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для</w:t>
      </w:r>
      <w:r w:rsidR="00245B8E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выполнения </w:t>
      </w:r>
      <w:r w:rsidR="00960F07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245B8E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плана природоохранных мероприятий </w:t>
      </w:r>
      <w:r w:rsidR="00245B8E" w:rsidRPr="00942433">
        <w:rPr>
          <w:rFonts w:ascii="Arial" w:hAnsi="Arial" w:cs="Arial"/>
          <w:b/>
          <w:bCs/>
          <w:i/>
          <w:iCs/>
          <w:color w:val="0070C0"/>
          <w:sz w:val="21"/>
          <w:szCs w:val="21"/>
        </w:rPr>
        <w:t>ЕБРР</w:t>
      </w:r>
      <w:r w:rsidR="00245B8E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, для </w:t>
      </w:r>
      <w:r w:rsidR="00960F07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КазНефтеХим, </w:t>
      </w:r>
      <w:r w:rsidR="00CC2828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Казахстан, </w:t>
      </w:r>
      <w:r w:rsidR="00960F07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2006.</w:t>
      </w:r>
      <w:r w:rsidR="00C97017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960F07" w:rsidRPr="00942433">
        <w:rPr>
          <w:rFonts w:ascii="Arial" w:hAnsi="Arial" w:cs="Arial"/>
          <w:color w:val="000000"/>
          <w:sz w:val="21"/>
          <w:szCs w:val="21"/>
        </w:rPr>
        <w:t xml:space="preserve">Заказчик запросил разработать пошаговые процедуры по охране труда и технике безопасности в соответствии с требованиями займа </w:t>
      </w:r>
      <w:r w:rsidR="00960F07" w:rsidRPr="00942433">
        <w:rPr>
          <w:rFonts w:ascii="Arial" w:hAnsi="Arial" w:cs="Arial"/>
          <w:sz w:val="21"/>
          <w:szCs w:val="21"/>
        </w:rPr>
        <w:t>ЕБРР</w:t>
      </w:r>
      <w:r w:rsidR="00960F07" w:rsidRPr="00942433">
        <w:rPr>
          <w:rFonts w:ascii="Arial" w:hAnsi="Arial" w:cs="Arial"/>
          <w:color w:val="000000"/>
          <w:sz w:val="21"/>
          <w:szCs w:val="21"/>
        </w:rPr>
        <w:t>. В связи с этим, в соответствии с международными, европейскими и казахстанскими стандартами и руководствами были разработаны процедуры по управлению отходами, оценке риска, реагированию на аварийные ситуации, обращению с опасными материалами и очистке емкостей хранения</w:t>
      </w:r>
      <w:r w:rsidR="00CE318A" w:rsidRPr="00942433">
        <w:rPr>
          <w:rFonts w:ascii="Arial" w:hAnsi="Arial" w:cs="Arial"/>
          <w:color w:val="000000"/>
          <w:sz w:val="21"/>
          <w:szCs w:val="21"/>
        </w:rPr>
        <w:t>.</w:t>
      </w:r>
    </w:p>
    <w:p w:rsidR="00CC2828" w:rsidRPr="00942433" w:rsidRDefault="00566E39" w:rsidP="00C97017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bCs/>
          <w:iCs/>
          <w:color w:val="000000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</w:rPr>
        <w:t>6-9. ПРОИЗВОДСТВО</w:t>
      </w:r>
      <w:r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CC2828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Четыре мониторинга выполнения планов действий заводами по производству напитков: </w:t>
      </w:r>
      <w:r w:rsidR="00CC2828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Efes</w:t>
      </w:r>
      <w:r w:rsidR="00CC2828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r w:rsidR="00CC2828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Carlsberg</w:t>
      </w:r>
      <w:r w:rsidR="00CC2828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r w:rsidR="00CC2828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Coca</w:t>
      </w:r>
      <w:r w:rsidR="00CC2828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-</w:t>
      </w:r>
      <w:r w:rsidR="00CC2828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Cola</w:t>
      </w:r>
      <w:r w:rsidR="00CC2828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и </w:t>
      </w:r>
      <w:r w:rsidR="00CC2828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RG</w:t>
      </w:r>
      <w:r w:rsidR="00CC2828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CC2828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Brands</w:t>
      </w:r>
      <w:r w:rsidR="00CC2828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(</w:t>
      </w:r>
      <w:r w:rsidR="00CC2828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Pepsi</w:t>
      </w:r>
      <w:r w:rsidR="00CC2828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-</w:t>
      </w:r>
      <w:r w:rsidR="00CC2828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Cola</w:t>
      </w:r>
      <w:r w:rsidR="00CC2828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), для </w:t>
      </w:r>
      <w:r w:rsidR="00CC2828" w:rsidRPr="00942433">
        <w:rPr>
          <w:rFonts w:ascii="Arial" w:hAnsi="Arial" w:cs="Arial"/>
          <w:b/>
          <w:bCs/>
          <w:i/>
          <w:iCs/>
          <w:color w:val="0070C0"/>
          <w:sz w:val="21"/>
          <w:szCs w:val="21"/>
        </w:rPr>
        <w:t xml:space="preserve">ЕБРР </w:t>
      </w:r>
      <w:r w:rsidR="00CC2828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с </w:t>
      </w:r>
      <w:r w:rsidR="00CC2828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Arup</w:t>
      </w:r>
      <w:r w:rsidR="00CC2828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2011. </w:t>
      </w:r>
      <w:r w:rsidR="00CC2828" w:rsidRPr="00942433">
        <w:rPr>
          <w:rFonts w:ascii="Arial" w:hAnsi="Arial" w:cs="Arial"/>
          <w:bCs/>
          <w:iCs/>
          <w:color w:val="000000"/>
          <w:sz w:val="21"/>
          <w:szCs w:val="21"/>
        </w:rPr>
        <w:t xml:space="preserve">Совместно с специалистом английской компании </w:t>
      </w:r>
      <w:r w:rsidR="00CC2828" w:rsidRPr="00942433">
        <w:rPr>
          <w:rFonts w:ascii="Arial" w:hAnsi="Arial" w:cs="Arial"/>
          <w:bCs/>
          <w:iCs/>
          <w:color w:val="000000"/>
          <w:sz w:val="21"/>
          <w:szCs w:val="21"/>
          <w:lang w:val="en-US"/>
        </w:rPr>
        <w:t>Arup</w:t>
      </w:r>
      <w:r w:rsidR="00CC2828" w:rsidRPr="00942433">
        <w:rPr>
          <w:rFonts w:ascii="Arial" w:hAnsi="Arial" w:cs="Arial"/>
          <w:bCs/>
          <w:iCs/>
          <w:color w:val="000000"/>
          <w:sz w:val="21"/>
          <w:szCs w:val="21"/>
        </w:rPr>
        <w:t xml:space="preserve">, </w:t>
      </w:r>
      <w:r w:rsidR="00BF0CED" w:rsidRPr="00942433">
        <w:rPr>
          <w:rFonts w:ascii="Arial" w:hAnsi="Arial" w:cs="Arial"/>
          <w:bCs/>
          <w:iCs/>
          <w:color w:val="000000"/>
          <w:sz w:val="21"/>
          <w:szCs w:val="21"/>
        </w:rPr>
        <w:t>ЭСА</w:t>
      </w:r>
      <w:r w:rsidR="00CC2828" w:rsidRPr="00942433">
        <w:rPr>
          <w:rFonts w:ascii="Arial" w:hAnsi="Arial" w:cs="Arial"/>
          <w:bCs/>
          <w:iCs/>
          <w:color w:val="000000"/>
          <w:sz w:val="21"/>
          <w:szCs w:val="21"/>
        </w:rPr>
        <w:t xml:space="preserve"> обследовало заводы и подготовил некоторые части отчетов для банка.</w:t>
      </w:r>
    </w:p>
    <w:p w:rsidR="00056E24" w:rsidRPr="00942433" w:rsidRDefault="00566E39" w:rsidP="00C97017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</w:rPr>
        <w:t>5. ТУРИЗМ</w:t>
      </w:r>
      <w:r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056E24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Производственный экологический контроль на этапе строительства курортов Медеу и Шымбулак, </w:t>
      </w:r>
      <w:r w:rsidR="001E0947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для </w:t>
      </w:r>
      <w:r w:rsidR="00056E24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Capital Partners </w:t>
      </w:r>
      <w:r w:rsidR="001E0947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PLC</w:t>
      </w:r>
      <w:r w:rsidR="00056E24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r w:rsidR="001E0947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Казахстан, 2007-2009</w:t>
      </w:r>
      <w:r w:rsidR="00056E24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.</w:t>
      </w:r>
      <w:r w:rsidR="00C97017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056E24" w:rsidRPr="00942433">
        <w:rPr>
          <w:rFonts w:ascii="Arial" w:hAnsi="Arial" w:cs="Arial"/>
          <w:color w:val="000000"/>
          <w:sz w:val="21"/>
          <w:szCs w:val="21"/>
        </w:rPr>
        <w:t>Ежедневный мониторинг работ дорожной техники, процедур управления отходами, вопросов охраны здоровья и труда, установки опор</w:t>
      </w:r>
      <w:r w:rsidR="001E0947" w:rsidRPr="00942433">
        <w:rPr>
          <w:rFonts w:ascii="Arial" w:hAnsi="Arial" w:cs="Arial"/>
          <w:color w:val="000000"/>
          <w:sz w:val="21"/>
          <w:szCs w:val="21"/>
        </w:rPr>
        <w:t xml:space="preserve"> и терминалов</w:t>
      </w:r>
      <w:r w:rsidR="00056E24" w:rsidRPr="00942433">
        <w:rPr>
          <w:rFonts w:ascii="Arial" w:hAnsi="Arial" w:cs="Arial"/>
          <w:color w:val="000000"/>
          <w:sz w:val="21"/>
          <w:szCs w:val="21"/>
        </w:rPr>
        <w:t xml:space="preserve"> подъемников</w:t>
      </w:r>
      <w:r w:rsidR="001E0947" w:rsidRPr="00942433">
        <w:rPr>
          <w:rFonts w:ascii="Arial" w:hAnsi="Arial" w:cs="Arial"/>
          <w:color w:val="000000"/>
          <w:sz w:val="21"/>
          <w:szCs w:val="21"/>
        </w:rPr>
        <w:t xml:space="preserve"> и </w:t>
      </w:r>
      <w:r w:rsidR="00056E24" w:rsidRPr="00942433">
        <w:rPr>
          <w:rFonts w:ascii="Arial" w:hAnsi="Arial" w:cs="Arial"/>
          <w:color w:val="000000"/>
          <w:sz w:val="21"/>
          <w:szCs w:val="21"/>
        </w:rPr>
        <w:t>друг</w:t>
      </w:r>
      <w:r w:rsidR="001E0947" w:rsidRPr="00942433">
        <w:rPr>
          <w:rFonts w:ascii="Arial" w:hAnsi="Arial" w:cs="Arial"/>
          <w:color w:val="000000"/>
          <w:sz w:val="21"/>
          <w:szCs w:val="21"/>
        </w:rPr>
        <w:t>ой</w:t>
      </w:r>
      <w:r w:rsidR="00056E24" w:rsidRPr="00942433">
        <w:rPr>
          <w:rFonts w:ascii="Arial" w:hAnsi="Arial" w:cs="Arial"/>
          <w:color w:val="000000"/>
          <w:sz w:val="21"/>
          <w:szCs w:val="21"/>
        </w:rPr>
        <w:t xml:space="preserve"> деятельност</w:t>
      </w:r>
      <w:r w:rsidR="001E0947" w:rsidRPr="00942433">
        <w:rPr>
          <w:rFonts w:ascii="Arial" w:hAnsi="Arial" w:cs="Arial"/>
          <w:color w:val="000000"/>
          <w:sz w:val="21"/>
          <w:szCs w:val="21"/>
        </w:rPr>
        <w:t>и, связанной</w:t>
      </w:r>
      <w:r w:rsidR="00056E24" w:rsidRPr="00942433">
        <w:rPr>
          <w:rFonts w:ascii="Arial" w:hAnsi="Arial" w:cs="Arial"/>
          <w:color w:val="000000"/>
          <w:sz w:val="21"/>
          <w:szCs w:val="21"/>
        </w:rPr>
        <w:t xml:space="preserve"> с быстрым развитием объектов, которые </w:t>
      </w:r>
      <w:r w:rsidR="001E0947" w:rsidRPr="00942433">
        <w:rPr>
          <w:rFonts w:ascii="Arial" w:hAnsi="Arial" w:cs="Arial"/>
          <w:color w:val="000000"/>
          <w:sz w:val="21"/>
          <w:szCs w:val="21"/>
        </w:rPr>
        <w:t>были</w:t>
      </w:r>
      <w:r w:rsidR="00056E24" w:rsidRPr="00942433">
        <w:rPr>
          <w:rFonts w:ascii="Arial" w:hAnsi="Arial" w:cs="Arial"/>
          <w:color w:val="000000"/>
          <w:sz w:val="21"/>
          <w:szCs w:val="21"/>
        </w:rPr>
        <w:t xml:space="preserve"> готовы к проведению Зимних Азиатских Игр 2011 года.</w:t>
      </w:r>
    </w:p>
    <w:p w:rsidR="00056E24" w:rsidRPr="00942433" w:rsidRDefault="00566E39" w:rsidP="00C97017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</w:rPr>
        <w:t>4. НЕФТЬ И ГАЗ</w:t>
      </w:r>
      <w:r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056E24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Мониторинг насекомых на участках, прилегающих к морской базе Аджип ККО</w:t>
      </w:r>
      <w:r w:rsidR="0004374E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в</w:t>
      </w:r>
      <w:r w:rsidR="00056E24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Баутино, </w:t>
      </w:r>
      <w:r w:rsidR="0004374E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для Аджип ККО, 2006-2007</w:t>
      </w:r>
      <w:r w:rsidR="00056E24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.</w:t>
      </w:r>
      <w:r w:rsidR="00C97017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056E24" w:rsidRPr="00942433">
        <w:rPr>
          <w:rFonts w:ascii="Arial" w:hAnsi="Arial" w:cs="Arial"/>
          <w:color w:val="000000"/>
          <w:sz w:val="21"/>
          <w:szCs w:val="21"/>
        </w:rPr>
        <w:t>Целью исследования было выявление источников массового выплода популяции кровососущих насекомых в исследуемом районе, причин, относящихся к интенсивности их атак для разработки эффективных мер по борьбе с ними и защиты персонала</w:t>
      </w:r>
      <w:r w:rsidR="001E0947" w:rsidRPr="00942433">
        <w:rPr>
          <w:rFonts w:ascii="Arial" w:hAnsi="Arial" w:cs="Arial"/>
          <w:color w:val="000000"/>
          <w:sz w:val="21"/>
          <w:szCs w:val="21"/>
        </w:rPr>
        <w:t xml:space="preserve"> без ущерба экологии района</w:t>
      </w:r>
      <w:r w:rsidR="00056E24" w:rsidRPr="00942433">
        <w:rPr>
          <w:rFonts w:ascii="Arial" w:hAnsi="Arial" w:cs="Arial"/>
          <w:color w:val="000000"/>
          <w:sz w:val="21"/>
          <w:szCs w:val="21"/>
        </w:rPr>
        <w:t>. Исследования охвати</w:t>
      </w:r>
      <w:r w:rsidR="001E0947" w:rsidRPr="00942433">
        <w:rPr>
          <w:rFonts w:ascii="Arial" w:hAnsi="Arial" w:cs="Arial"/>
          <w:color w:val="000000"/>
          <w:sz w:val="21"/>
          <w:szCs w:val="21"/>
        </w:rPr>
        <w:t>ли</w:t>
      </w:r>
      <w:r w:rsidR="00056E24" w:rsidRPr="00942433">
        <w:rPr>
          <w:rFonts w:ascii="Arial" w:hAnsi="Arial" w:cs="Arial"/>
          <w:color w:val="000000"/>
          <w:sz w:val="21"/>
          <w:szCs w:val="21"/>
        </w:rPr>
        <w:t xml:space="preserve"> все этапы жизненного цикла насекомых. Было определен</w:t>
      </w:r>
      <w:r w:rsidR="001E0947" w:rsidRPr="00942433">
        <w:rPr>
          <w:rFonts w:ascii="Arial" w:hAnsi="Arial" w:cs="Arial"/>
          <w:color w:val="000000"/>
          <w:sz w:val="21"/>
          <w:szCs w:val="21"/>
        </w:rPr>
        <w:t>о шесть основных мест скопления</w:t>
      </w:r>
      <w:r w:rsidR="00056E24" w:rsidRPr="00942433">
        <w:rPr>
          <w:rFonts w:ascii="Arial" w:hAnsi="Arial" w:cs="Arial"/>
          <w:color w:val="000000"/>
          <w:sz w:val="21"/>
          <w:szCs w:val="21"/>
        </w:rPr>
        <w:t>. Было определено, что объектом, причиняющим самые большие неприятности, являются мокрецы, но в связи с недостаточностью данных об их экологии и биологии, имеющихся в литературных источниках, были проведены дополнительные исследования, после чего были предложены первичные меры защиты.</w:t>
      </w:r>
    </w:p>
    <w:p w:rsidR="00056E24" w:rsidRPr="00942433" w:rsidRDefault="00566E39" w:rsidP="00C97017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</w:rPr>
        <w:t>3. НЕФТЬ И ГАЗ</w:t>
      </w:r>
      <w:r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B25450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Весенний м</w:t>
      </w:r>
      <w:r w:rsidR="00056E24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ониторинг береговых сооружений AgipKCO, </w:t>
      </w:r>
      <w:r w:rsidR="00B25450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для </w:t>
      </w:r>
      <w:r w:rsidR="00B25450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AgipKCO</w:t>
      </w:r>
      <w:r w:rsidR="00056E24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, 2005.</w:t>
      </w:r>
      <w:r w:rsidR="00C97017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BF0CED" w:rsidRPr="00942433">
        <w:rPr>
          <w:rFonts w:ascii="Arial" w:hAnsi="Arial" w:cs="Arial"/>
          <w:color w:val="000000"/>
          <w:sz w:val="21"/>
          <w:szCs w:val="21"/>
        </w:rPr>
        <w:t>ЭкоСоцио Аналистс</w:t>
      </w:r>
      <w:r w:rsidR="00056E24" w:rsidRPr="00942433">
        <w:rPr>
          <w:rFonts w:ascii="Arial" w:hAnsi="Arial" w:cs="Arial"/>
          <w:color w:val="000000"/>
          <w:sz w:val="21"/>
          <w:szCs w:val="21"/>
        </w:rPr>
        <w:t xml:space="preserve"> обеспечивала расширенное сотрудничество англоговорящих членов полевой группы и Заказчика по исследованию состояния окружающей среды с целью обеспечения соответствия и интеграции с данными предыдущих исследований, а так же улучшения программы. Все задачи, определенные планом отбора и анализа проб, были выполнены в соответствии с заданными сроками и бюджетом.</w:t>
      </w:r>
    </w:p>
    <w:p w:rsidR="00056E24" w:rsidRPr="00942433" w:rsidRDefault="00566E39" w:rsidP="00C97017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</w:rPr>
        <w:t>2. НЕФТЬ И ГАЗ</w:t>
      </w:r>
      <w:r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056E24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Мониторинг популяций тюленя в казахстанской части Каспийского моря,</w:t>
      </w:r>
      <w:r w:rsidR="00B25450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для </w:t>
      </w:r>
      <w:r w:rsidR="00B25450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AgipKCO</w:t>
      </w:r>
      <w:r w:rsidR="00B25450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,</w:t>
      </w:r>
      <w:r w:rsidR="00056E24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2004-2007.</w:t>
      </w:r>
      <w:r w:rsidR="00C97017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056E24" w:rsidRPr="00942433">
        <w:rPr>
          <w:rFonts w:ascii="Arial" w:hAnsi="Arial" w:cs="Arial"/>
          <w:color w:val="000000"/>
          <w:sz w:val="21"/>
          <w:szCs w:val="21"/>
        </w:rPr>
        <w:t>Это исследование, проводимое дважды в год, состоит в оценке любых видов воздействия на тюленей в районе морских операций Аджип ККО и продолжительном мониторинге размножающихся популяций тюленя в казахстанской части Каспийского моря. В зимнее время наблюдения проводились с помощью ледореза, а летом с помощью вертолета.</w:t>
      </w:r>
      <w:r w:rsidR="00056E24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</w:p>
    <w:p w:rsidR="00056E24" w:rsidRPr="00942433" w:rsidRDefault="00566E39" w:rsidP="00C97017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</w:rPr>
        <w:t>1. НЕФТЬ И ГАЗ</w:t>
      </w:r>
      <w:r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056E24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Мониторинг птиц в северной части Каспийского Моря,</w:t>
      </w:r>
      <w:r w:rsidR="00B25450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для </w:t>
      </w:r>
      <w:r w:rsidR="00B25450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AgipKCO</w:t>
      </w:r>
      <w:r w:rsidR="00B25450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r w:rsidR="00056E24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2004-2007.</w:t>
      </w:r>
      <w:r w:rsidR="00C97017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056E24" w:rsidRPr="00942433">
        <w:rPr>
          <w:rFonts w:ascii="Arial" w:hAnsi="Arial" w:cs="Arial"/>
          <w:color w:val="000000"/>
          <w:sz w:val="21"/>
          <w:szCs w:val="21"/>
        </w:rPr>
        <w:t>Работа, главным образом, заключалась в анализе данных, полученных в результате наблюдения за перелетными птицами в местах их сосредоточения вдоль береговой линии казахстанской северной части Каспийского моря. Мониторинг проводится дважды в год с вертолета. Работа состоит в сравнении этих данных с данными, полученными в результате предыдущих исследований. Цель исследования – продолжать долгосрочный</w:t>
      </w:r>
      <w:r w:rsidR="00B25450" w:rsidRPr="00942433">
        <w:rPr>
          <w:rFonts w:ascii="Arial" w:hAnsi="Arial" w:cs="Arial"/>
          <w:color w:val="000000"/>
          <w:sz w:val="21"/>
          <w:szCs w:val="21"/>
        </w:rPr>
        <w:t xml:space="preserve"> </w:t>
      </w:r>
      <w:r w:rsidR="00056E24" w:rsidRPr="00942433">
        <w:rPr>
          <w:rFonts w:ascii="Arial" w:hAnsi="Arial" w:cs="Arial"/>
          <w:b/>
          <w:bCs/>
          <w:color w:val="000000"/>
          <w:sz w:val="21"/>
          <w:szCs w:val="21"/>
        </w:rPr>
        <w:t xml:space="preserve">регулярный мониторинг и учет видового разнообразия и популяции птиц в районе рабочих площадок </w:t>
      </w:r>
      <w:r w:rsidR="0053178E" w:rsidRPr="00942433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AgipKCO</w:t>
      </w:r>
      <w:r w:rsidR="00056E24" w:rsidRPr="00942433"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="00056E24" w:rsidRPr="00942433">
        <w:rPr>
          <w:rFonts w:ascii="Arial" w:hAnsi="Arial" w:cs="Arial"/>
          <w:color w:val="000000"/>
          <w:sz w:val="21"/>
          <w:szCs w:val="21"/>
        </w:rPr>
        <w:t>в северной части Каспийского моря.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7C80"/>
        <w:tblLook w:val="04A0" w:firstRow="1" w:lastRow="0" w:firstColumn="1" w:lastColumn="0" w:noHBand="0" w:noVBand="1"/>
      </w:tblPr>
      <w:tblGrid>
        <w:gridCol w:w="9854"/>
      </w:tblGrid>
      <w:tr w:rsidR="00322AE4" w:rsidRPr="00942433" w:rsidTr="00155344">
        <w:tc>
          <w:tcPr>
            <w:tcW w:w="9854" w:type="dxa"/>
            <w:shd w:val="clear" w:color="auto" w:fill="FF7C80"/>
            <w:vAlign w:val="center"/>
          </w:tcPr>
          <w:p w:rsidR="00322AE4" w:rsidRPr="00942433" w:rsidRDefault="00322AE4" w:rsidP="00811541">
            <w:pPr>
              <w:spacing w:before="120" w:after="60"/>
              <w:jc w:val="center"/>
              <w:rPr>
                <w:b/>
                <w:color w:val="FFFFFF" w:themeColor="background1"/>
                <w:szCs w:val="21"/>
              </w:rPr>
            </w:pPr>
            <w:r w:rsidRPr="00942433">
              <w:rPr>
                <w:b/>
                <w:color w:val="FFFFFF" w:themeColor="background1"/>
                <w:szCs w:val="21"/>
              </w:rPr>
              <w:t>СОЦИО-ЭКОНОМИЧЕСКОЕ ПЛАНИРОВАНИЕ</w:t>
            </w:r>
            <w:r w:rsidR="00811541">
              <w:rPr>
                <w:b/>
                <w:color w:val="FFFFFF" w:themeColor="background1"/>
                <w:szCs w:val="21"/>
              </w:rPr>
              <w:t xml:space="preserve"> И ВЫПОЛНЕНИЕ</w:t>
            </w:r>
          </w:p>
        </w:tc>
      </w:tr>
    </w:tbl>
    <w:p w:rsidR="00322AE4" w:rsidRPr="00942433" w:rsidRDefault="00322AE4" w:rsidP="00C97017">
      <w:pPr>
        <w:pStyle w:val="cetextparagraph"/>
        <w:spacing w:before="120" w:beforeAutospacing="0" w:after="0" w:afterAutospacing="0"/>
        <w:rPr>
          <w:rFonts w:ascii="Arial" w:hAnsi="Arial" w:cs="Arial"/>
          <w:b/>
          <w:bCs/>
          <w:i/>
          <w:iCs/>
          <w:color w:val="FF0000"/>
          <w:sz w:val="21"/>
          <w:szCs w:val="21"/>
          <w:u w:val="single"/>
        </w:rPr>
      </w:pPr>
      <w:r w:rsidRPr="00942433">
        <w:rPr>
          <w:rFonts w:ascii="Arial" w:hAnsi="Arial" w:cs="Arial"/>
          <w:b/>
          <w:bCs/>
          <w:i/>
          <w:iCs/>
          <w:color w:val="28AF73"/>
          <w:sz w:val="21"/>
          <w:szCs w:val="21"/>
        </w:rPr>
        <w:t>Как отдельные проекты</w:t>
      </w:r>
      <w:r w:rsidRPr="00942433">
        <w:rPr>
          <w:rFonts w:ascii="Arial" w:hAnsi="Arial" w:cs="Arial"/>
          <w:b/>
          <w:bCs/>
          <w:i/>
          <w:iCs/>
          <w:color w:val="FF0000"/>
          <w:sz w:val="21"/>
          <w:szCs w:val="21"/>
          <w:u w:val="single"/>
        </w:rPr>
        <w:t xml:space="preserve"> </w:t>
      </w:r>
    </w:p>
    <w:p w:rsidR="0094091C" w:rsidRPr="00942433" w:rsidRDefault="00364D5A" w:rsidP="0094091C">
      <w:pPr>
        <w:pStyle w:val="cetextparagraph"/>
        <w:spacing w:before="120" w:beforeAutospacing="0" w:after="0" w:afterAutospacing="0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 w:rsidRPr="00364D5A">
        <w:rPr>
          <w:b/>
          <w:bCs/>
          <w:sz w:val="21"/>
          <w:szCs w:val="21"/>
          <w:u w:val="single"/>
        </w:rPr>
        <w:t>3</w:t>
      </w:r>
      <w:r w:rsidRPr="00942433">
        <w:rPr>
          <w:b/>
          <w:bCs/>
          <w:sz w:val="21"/>
          <w:szCs w:val="21"/>
          <w:u w:val="single"/>
        </w:rPr>
        <w:t>. ТРАНСПОРТ</w:t>
      </w:r>
      <w:r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CC71BB" w:rsidRPr="00942433">
        <w:rPr>
          <w:rFonts w:ascii="Arial" w:hAnsi="Arial" w:cs="Arial"/>
          <w:b/>
          <w:i/>
          <w:sz w:val="21"/>
          <w:szCs w:val="21"/>
        </w:rPr>
        <w:t>Мониторинг выполнения плана экологических и социальных мероприятий</w:t>
      </w:r>
      <w:r w:rsidR="005414CC" w:rsidRPr="00942433">
        <w:rPr>
          <w:rFonts w:ascii="Arial" w:hAnsi="Arial" w:cs="Arial"/>
          <w:b/>
          <w:i/>
          <w:sz w:val="21"/>
          <w:szCs w:val="21"/>
        </w:rPr>
        <w:t xml:space="preserve"> (ПЭСМ)</w:t>
      </w:r>
      <w:r w:rsidR="00CC71BB" w:rsidRPr="00942433">
        <w:rPr>
          <w:rFonts w:ascii="Arial" w:hAnsi="Arial" w:cs="Arial"/>
          <w:b/>
          <w:i/>
          <w:sz w:val="21"/>
          <w:szCs w:val="21"/>
        </w:rPr>
        <w:t xml:space="preserve"> и подготовка ответа на жалобу НПО по социальным вопросам в рамках проекта реконструкции дороги Актобе-Мортук для </w:t>
      </w:r>
      <w:r w:rsidR="00CC71BB" w:rsidRPr="00942433">
        <w:rPr>
          <w:rFonts w:ascii="Arial" w:hAnsi="Arial" w:cs="Arial"/>
          <w:b/>
          <w:i/>
          <w:color w:val="0070C0"/>
          <w:sz w:val="21"/>
          <w:szCs w:val="21"/>
        </w:rPr>
        <w:t xml:space="preserve">ЕБРР, </w:t>
      </w:r>
      <w:r w:rsidR="00CC71BB" w:rsidRPr="00942433">
        <w:rPr>
          <w:rFonts w:ascii="Arial" w:hAnsi="Arial" w:cs="Arial"/>
          <w:b/>
          <w:i/>
          <w:sz w:val="21"/>
          <w:szCs w:val="21"/>
        </w:rPr>
        <w:t xml:space="preserve">Казахстан, 2014. </w:t>
      </w:r>
      <w:r w:rsidR="0094091C" w:rsidRPr="00942433">
        <w:rPr>
          <w:rFonts w:ascii="Arial" w:hAnsi="Arial" w:cs="Arial"/>
          <w:sz w:val="21"/>
          <w:szCs w:val="21"/>
          <w:lang w:eastAsia="en-GB"/>
        </w:rPr>
        <w:t xml:space="preserve">Ряд НПО использовали новый онлайн метод для подачи совместной жалобы непосредственно на сайте банка </w:t>
      </w:r>
      <w:r w:rsidR="0094091C" w:rsidRPr="00942433">
        <w:rPr>
          <w:rFonts w:ascii="Arial" w:hAnsi="Arial" w:cs="Arial"/>
          <w:sz w:val="21"/>
          <w:szCs w:val="21"/>
          <w:lang w:val="en-US" w:eastAsia="en-GB"/>
        </w:rPr>
        <w:t>Project</w:t>
      </w:r>
      <w:r w:rsidR="0094091C" w:rsidRPr="00942433">
        <w:rPr>
          <w:rFonts w:ascii="Arial" w:hAnsi="Arial" w:cs="Arial"/>
          <w:sz w:val="21"/>
          <w:szCs w:val="21"/>
          <w:lang w:eastAsia="en-GB"/>
        </w:rPr>
        <w:t xml:space="preserve"> </w:t>
      </w:r>
      <w:r w:rsidR="0094091C" w:rsidRPr="00942433">
        <w:rPr>
          <w:rFonts w:ascii="Arial" w:hAnsi="Arial" w:cs="Arial"/>
          <w:sz w:val="21"/>
          <w:szCs w:val="21"/>
          <w:lang w:val="en-US" w:eastAsia="en-GB"/>
        </w:rPr>
        <w:t>Complaint</w:t>
      </w:r>
      <w:r w:rsidR="0094091C" w:rsidRPr="00942433">
        <w:rPr>
          <w:rFonts w:ascii="Arial" w:hAnsi="Arial" w:cs="Arial"/>
          <w:sz w:val="21"/>
          <w:szCs w:val="21"/>
          <w:lang w:eastAsia="en-GB"/>
        </w:rPr>
        <w:t xml:space="preserve"> </w:t>
      </w:r>
      <w:r w:rsidR="0094091C" w:rsidRPr="00942433">
        <w:rPr>
          <w:rFonts w:ascii="Arial" w:hAnsi="Arial" w:cs="Arial"/>
          <w:sz w:val="21"/>
          <w:szCs w:val="21"/>
          <w:lang w:val="en-US" w:eastAsia="en-GB"/>
        </w:rPr>
        <w:t>Mechanism</w:t>
      </w:r>
      <w:r w:rsidR="0094091C" w:rsidRPr="00942433">
        <w:rPr>
          <w:rFonts w:ascii="Arial" w:hAnsi="Arial" w:cs="Arial"/>
          <w:sz w:val="21"/>
          <w:szCs w:val="21"/>
          <w:lang w:eastAsia="en-GB"/>
        </w:rPr>
        <w:t xml:space="preserve"> (</w:t>
      </w:r>
      <w:r w:rsidR="0094091C" w:rsidRPr="00942433">
        <w:rPr>
          <w:rFonts w:ascii="Arial" w:hAnsi="Arial" w:cs="Arial"/>
          <w:sz w:val="21"/>
          <w:szCs w:val="21"/>
          <w:lang w:val="en-US" w:eastAsia="en-GB"/>
        </w:rPr>
        <w:t>PCM</w:t>
      </w:r>
      <w:r w:rsidR="0094091C" w:rsidRPr="00942433">
        <w:rPr>
          <w:rFonts w:ascii="Arial" w:hAnsi="Arial" w:cs="Arial"/>
          <w:sz w:val="21"/>
          <w:szCs w:val="21"/>
          <w:lang w:eastAsia="en-GB"/>
        </w:rPr>
        <w:t>). Группа проекта работала с участниками проекта и мест</w:t>
      </w:r>
      <w:r w:rsidR="0094091C" w:rsidRPr="00942433">
        <w:rPr>
          <w:rFonts w:ascii="Arial" w:hAnsi="Arial" w:cs="Arial"/>
          <w:sz w:val="21"/>
          <w:szCs w:val="21"/>
          <w:lang w:eastAsia="en-GB"/>
        </w:rPr>
        <w:lastRenderedPageBreak/>
        <w:t xml:space="preserve">ными заинтересованными сторонами для подготовки удовлетворительного ответа и разработала методы для приведения проекта в соответствие с требованиями ПЭСМ. В дальнейшем ЭСА содействовало независимому эксперту </w:t>
      </w:r>
      <w:r w:rsidR="0094091C" w:rsidRPr="00942433">
        <w:rPr>
          <w:rFonts w:ascii="Arial" w:hAnsi="Arial" w:cs="Arial"/>
          <w:sz w:val="21"/>
          <w:szCs w:val="21"/>
          <w:lang w:val="en-US" w:eastAsia="en-GB"/>
        </w:rPr>
        <w:t>PCM</w:t>
      </w:r>
      <w:r w:rsidR="0094091C" w:rsidRPr="00942433">
        <w:rPr>
          <w:rFonts w:ascii="Arial" w:hAnsi="Arial" w:cs="Arial"/>
          <w:sz w:val="21"/>
          <w:szCs w:val="21"/>
          <w:lang w:eastAsia="en-GB"/>
        </w:rPr>
        <w:t xml:space="preserve"> в оценке ответа по жалобе для представления результатов президенту банка. </w:t>
      </w:r>
    </w:p>
    <w:p w:rsidR="004B1B18" w:rsidRPr="00942433" w:rsidRDefault="00364D5A" w:rsidP="00C97017">
      <w:pPr>
        <w:pStyle w:val="cetextparagraph"/>
        <w:spacing w:before="120" w:beforeAutospacing="0" w:after="0" w:afterAutospacing="0"/>
        <w:jc w:val="both"/>
        <w:rPr>
          <w:rFonts w:ascii="Arial" w:hAnsi="Arial" w:cs="Arial"/>
          <w:bCs/>
          <w:iCs/>
          <w:color w:val="000000"/>
          <w:sz w:val="21"/>
          <w:szCs w:val="21"/>
        </w:rPr>
      </w:pPr>
      <w:r w:rsidRPr="00364D5A">
        <w:rPr>
          <w:b/>
          <w:bCs/>
          <w:sz w:val="21"/>
          <w:szCs w:val="21"/>
          <w:u w:val="single"/>
        </w:rPr>
        <w:t>2</w:t>
      </w:r>
      <w:r w:rsidRPr="00942433">
        <w:rPr>
          <w:b/>
          <w:bCs/>
          <w:sz w:val="21"/>
          <w:szCs w:val="21"/>
          <w:u w:val="single"/>
        </w:rPr>
        <w:t>. ГОРНОДОБЫЧА</w:t>
      </w:r>
      <w:r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4B1B18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План вовлечения заинтересованных сторон строительства цеха серной кислоты Таразского завода минеральных удобрений и выполнение плана в </w:t>
      </w:r>
      <w:r w:rsidR="005C50EE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соответствии</w:t>
      </w:r>
      <w:r w:rsidR="004B1B18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с «Принципами Экватора», для ТОО «Казфосфат»/</w:t>
      </w:r>
      <w:r w:rsidR="004B1B18" w:rsidRPr="00942433">
        <w:rPr>
          <w:rFonts w:ascii="Arial" w:hAnsi="Arial" w:cs="Arial"/>
          <w:b/>
          <w:bCs/>
          <w:i/>
          <w:iCs/>
          <w:color w:val="0070C0"/>
          <w:sz w:val="21"/>
          <w:szCs w:val="21"/>
        </w:rPr>
        <w:t xml:space="preserve">HSBC </w:t>
      </w:r>
      <w:r w:rsidR="004B1B18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банк,</w:t>
      </w:r>
      <w:r w:rsidR="00376B7C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Казахстан, </w:t>
      </w:r>
      <w:r w:rsidR="00C97017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2010-12. </w:t>
      </w:r>
      <w:r w:rsidR="00BF0CED" w:rsidRPr="00942433">
        <w:rPr>
          <w:rFonts w:ascii="Arial" w:hAnsi="Arial" w:cs="Arial"/>
          <w:bCs/>
          <w:iCs/>
          <w:color w:val="000000"/>
          <w:sz w:val="21"/>
          <w:szCs w:val="21"/>
        </w:rPr>
        <w:t>ЭСА</w:t>
      </w:r>
      <w:r w:rsidR="004B1B18" w:rsidRPr="00942433">
        <w:rPr>
          <w:rFonts w:ascii="Arial" w:hAnsi="Arial" w:cs="Arial"/>
          <w:bCs/>
          <w:iCs/>
          <w:color w:val="000000"/>
          <w:sz w:val="21"/>
          <w:szCs w:val="21"/>
        </w:rPr>
        <w:t xml:space="preserve"> смог</w:t>
      </w:r>
      <w:r w:rsidR="00376B7C" w:rsidRPr="00942433">
        <w:rPr>
          <w:rFonts w:ascii="Arial" w:hAnsi="Arial" w:cs="Arial"/>
          <w:bCs/>
          <w:iCs/>
          <w:color w:val="000000"/>
          <w:sz w:val="21"/>
          <w:szCs w:val="21"/>
        </w:rPr>
        <w:t>ло</w:t>
      </w:r>
      <w:r w:rsidR="004B1B18" w:rsidRPr="00942433">
        <w:rPr>
          <w:rFonts w:ascii="Arial" w:hAnsi="Arial" w:cs="Arial"/>
          <w:bCs/>
          <w:iCs/>
          <w:color w:val="000000"/>
          <w:sz w:val="21"/>
          <w:szCs w:val="21"/>
        </w:rPr>
        <w:t xml:space="preserve"> разработать план и внедрить механизм вовлечения в течение месяца, данного заказчиком. Проект включал в себя подомный опрос жителей соседних жилых массивов, собеседования и встречи с фокус-группами. Для вовлечения удаленных заинтересованных сторон и обеспечения контроля за выполнением плана в реальном времени был создан интернет форум. Штат заказчика был обучен администрированию механизма рассмотрения заявлений и мониторингу эффективности механизма. По условию банка, план был утвержден английской компанией «Ove Arup &amp;</w:t>
      </w:r>
      <w:r w:rsidR="00376B7C" w:rsidRPr="00942433">
        <w:rPr>
          <w:rFonts w:ascii="Arial" w:hAnsi="Arial" w:cs="Arial"/>
          <w:bCs/>
          <w:iCs/>
          <w:color w:val="000000"/>
          <w:sz w:val="21"/>
          <w:szCs w:val="21"/>
        </w:rPr>
        <w:t xml:space="preserve"> </w:t>
      </w:r>
      <w:r w:rsidR="004B1B18" w:rsidRPr="00942433">
        <w:rPr>
          <w:rFonts w:ascii="Arial" w:hAnsi="Arial" w:cs="Arial"/>
          <w:bCs/>
          <w:iCs/>
          <w:color w:val="000000"/>
          <w:sz w:val="21"/>
          <w:szCs w:val="21"/>
        </w:rPr>
        <w:t>Partners International Ltd» На протяжении следующих 2 лет осуществлялась поддержка выполнения плана, для HSBC выполнялись периодические аудиты и подготавливалась отчетность.</w:t>
      </w:r>
    </w:p>
    <w:p w:rsidR="004B1B18" w:rsidRPr="00942433" w:rsidRDefault="00364D5A" w:rsidP="00C97017">
      <w:pPr>
        <w:pStyle w:val="cetextparagraph"/>
        <w:spacing w:before="120" w:beforeAutospacing="0" w:after="0" w:afterAutospacing="0"/>
        <w:jc w:val="both"/>
        <w:rPr>
          <w:rFonts w:ascii="Arial" w:hAnsi="Arial" w:cs="Arial"/>
          <w:bCs/>
          <w:iCs/>
          <w:color w:val="000000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</w:rPr>
        <w:t>1. НЕФТЬ И ГАЗ</w:t>
      </w:r>
      <w:r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4B1B18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Переселение пос. Рожково для р</w:t>
      </w:r>
      <w:r w:rsidR="00376B7C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</w:t>
      </w:r>
      <w:r w:rsidR="00245B8E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звития нефтяного месторождения </w:t>
      </w:r>
      <w:r w:rsidR="004B1B18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Probel/ТОО «Жаикмунай»,</w:t>
      </w:r>
      <w:r w:rsidR="00245B8E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для </w:t>
      </w:r>
      <w:r w:rsidR="00245B8E" w:rsidRPr="00942433">
        <w:rPr>
          <w:rFonts w:ascii="Arial" w:hAnsi="Arial" w:cs="Arial"/>
          <w:b/>
          <w:bCs/>
          <w:i/>
          <w:iCs/>
          <w:color w:val="0070C0"/>
          <w:sz w:val="21"/>
          <w:szCs w:val="21"/>
        </w:rPr>
        <w:t>ЕБРР</w:t>
      </w:r>
      <w:r w:rsidR="004B1B18" w:rsidRPr="00942433">
        <w:rPr>
          <w:rFonts w:ascii="Arial" w:hAnsi="Arial" w:cs="Arial"/>
          <w:b/>
          <w:bCs/>
          <w:i/>
          <w:iCs/>
          <w:color w:val="0070C0"/>
          <w:sz w:val="21"/>
          <w:szCs w:val="21"/>
        </w:rPr>
        <w:t xml:space="preserve"> </w:t>
      </w:r>
      <w:r w:rsidR="00376B7C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Казахстан, </w:t>
      </w:r>
      <w:r w:rsidR="004B1B18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2009г.</w:t>
      </w:r>
      <w:r w:rsidR="00C97017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BF0CED" w:rsidRPr="00942433">
        <w:rPr>
          <w:rFonts w:ascii="Arial" w:hAnsi="Arial" w:cs="Arial"/>
          <w:bCs/>
          <w:iCs/>
          <w:color w:val="000000"/>
          <w:sz w:val="21"/>
          <w:szCs w:val="21"/>
        </w:rPr>
        <w:t>ЭСА</w:t>
      </w:r>
      <w:r w:rsidR="00376B7C" w:rsidRPr="00942433">
        <w:rPr>
          <w:rFonts w:ascii="Arial" w:hAnsi="Arial" w:cs="Arial"/>
          <w:bCs/>
          <w:iCs/>
          <w:color w:val="000000"/>
          <w:sz w:val="21"/>
          <w:szCs w:val="21"/>
        </w:rPr>
        <w:t xml:space="preserve"> </w:t>
      </w:r>
      <w:r w:rsidR="004B1B18" w:rsidRPr="00942433">
        <w:rPr>
          <w:rFonts w:ascii="Arial" w:hAnsi="Arial" w:cs="Arial"/>
          <w:bCs/>
          <w:iCs/>
          <w:color w:val="000000"/>
          <w:sz w:val="21"/>
          <w:szCs w:val="21"/>
        </w:rPr>
        <w:t>подготовил</w:t>
      </w:r>
      <w:r w:rsidR="00376B7C" w:rsidRPr="00942433">
        <w:rPr>
          <w:rFonts w:ascii="Arial" w:hAnsi="Arial" w:cs="Arial"/>
          <w:bCs/>
          <w:iCs/>
          <w:color w:val="000000"/>
          <w:sz w:val="21"/>
          <w:szCs w:val="21"/>
        </w:rPr>
        <w:t>о</w:t>
      </w:r>
      <w:r w:rsidR="004B1B18" w:rsidRPr="00942433">
        <w:rPr>
          <w:rFonts w:ascii="Arial" w:hAnsi="Arial" w:cs="Arial"/>
          <w:bCs/>
          <w:iCs/>
          <w:color w:val="000000"/>
          <w:sz w:val="21"/>
          <w:szCs w:val="21"/>
        </w:rPr>
        <w:t xml:space="preserve"> План переселения 300 жителей поселка за 100км в г.Уральск. В первом чтении план был оценен главным </w:t>
      </w:r>
      <w:r w:rsidR="00B57714" w:rsidRPr="00942433">
        <w:rPr>
          <w:rFonts w:ascii="Arial" w:hAnsi="Arial" w:cs="Arial"/>
          <w:color w:val="000000"/>
          <w:sz w:val="21"/>
          <w:szCs w:val="21"/>
          <w:shd w:val="clear" w:color="auto" w:fill="FFFFFF"/>
        </w:rPr>
        <w:t>социологом</w:t>
      </w:r>
      <w:r w:rsidR="00B57714" w:rsidRPr="00942433">
        <w:rPr>
          <w:rStyle w:val="apple-converted-space"/>
          <w:color w:val="000000"/>
          <w:sz w:val="21"/>
          <w:szCs w:val="21"/>
          <w:shd w:val="clear" w:color="auto" w:fill="FFFFFF"/>
        </w:rPr>
        <w:t> </w:t>
      </w:r>
      <w:r w:rsidR="00B57714" w:rsidRPr="00942433">
        <w:rPr>
          <w:rFonts w:ascii="Arial" w:hAnsi="Arial" w:cs="Arial"/>
          <w:bCs/>
          <w:iCs/>
          <w:color w:val="000000"/>
          <w:sz w:val="21"/>
          <w:szCs w:val="21"/>
        </w:rPr>
        <w:t xml:space="preserve"> </w:t>
      </w:r>
      <w:r w:rsidR="004B1B18" w:rsidRPr="00942433">
        <w:rPr>
          <w:rFonts w:ascii="Arial" w:hAnsi="Arial" w:cs="Arial"/>
          <w:bCs/>
          <w:iCs/>
          <w:color w:val="000000"/>
          <w:sz w:val="21"/>
          <w:szCs w:val="21"/>
        </w:rPr>
        <w:t>ЕБРР как «отличная работа». В результате заказчик так же предложил группе проекта курировать процесс переселения.</w:t>
      </w:r>
    </w:p>
    <w:p w:rsidR="00322AE4" w:rsidRPr="00942433" w:rsidRDefault="00322AE4" w:rsidP="00C97017">
      <w:pPr>
        <w:pStyle w:val="cetextparagraph"/>
        <w:spacing w:before="120" w:beforeAutospacing="0" w:after="0" w:afterAutospacing="0"/>
        <w:rPr>
          <w:rFonts w:ascii="Arial" w:hAnsi="Arial" w:cs="Arial"/>
          <w:b/>
          <w:bCs/>
          <w:i/>
          <w:color w:val="28AF73"/>
          <w:sz w:val="21"/>
          <w:szCs w:val="21"/>
        </w:rPr>
      </w:pPr>
      <w:r w:rsidRPr="00942433">
        <w:rPr>
          <w:rFonts w:ascii="Arial" w:hAnsi="Arial" w:cs="Arial"/>
          <w:b/>
          <w:bCs/>
          <w:i/>
          <w:color w:val="28AF73"/>
          <w:sz w:val="21"/>
          <w:szCs w:val="21"/>
        </w:rPr>
        <w:t xml:space="preserve">В составе вышеупомянутых проектов </w:t>
      </w:r>
    </w:p>
    <w:p w:rsidR="004B1B18" w:rsidRPr="00942433" w:rsidRDefault="00364D5A" w:rsidP="00C97017">
      <w:pPr>
        <w:pStyle w:val="cetextparagraph"/>
        <w:spacing w:before="12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</w:rPr>
        <w:t>ТРАНСПОРТ</w:t>
      </w:r>
      <w:r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4B1B18" w:rsidRPr="00942433">
        <w:rPr>
          <w:rFonts w:ascii="Arial" w:hAnsi="Arial" w:cs="Arial"/>
          <w:b/>
          <w:i/>
          <w:color w:val="000000"/>
          <w:sz w:val="21"/>
          <w:szCs w:val="21"/>
        </w:rPr>
        <w:t>Переселение пос. Аташ для строительства базы поддержки морских операций «Аташ», Баутино, для Casp</w:t>
      </w:r>
      <w:r w:rsidR="00376B7C" w:rsidRPr="00942433">
        <w:rPr>
          <w:rFonts w:ascii="Arial" w:hAnsi="Arial" w:cs="Arial"/>
          <w:b/>
          <w:i/>
          <w:color w:val="000000"/>
          <w:sz w:val="21"/>
          <w:szCs w:val="21"/>
        </w:rPr>
        <w:t>ian Services Group</w:t>
      </w:r>
      <w:r w:rsidR="00245B8E" w:rsidRPr="00942433">
        <w:rPr>
          <w:rFonts w:ascii="Arial" w:hAnsi="Arial" w:cs="Arial"/>
          <w:b/>
          <w:i/>
          <w:color w:val="000000"/>
          <w:sz w:val="21"/>
          <w:szCs w:val="21"/>
        </w:rPr>
        <w:t xml:space="preserve"> и </w:t>
      </w:r>
      <w:r w:rsidR="00245B8E" w:rsidRPr="00942433">
        <w:rPr>
          <w:rFonts w:ascii="Arial" w:hAnsi="Arial" w:cs="Arial"/>
          <w:b/>
          <w:i/>
          <w:color w:val="0070C0"/>
          <w:sz w:val="21"/>
          <w:szCs w:val="21"/>
        </w:rPr>
        <w:t>ЕБРР</w:t>
      </w:r>
      <w:r w:rsidR="00376B7C" w:rsidRPr="00942433">
        <w:rPr>
          <w:rFonts w:ascii="Arial" w:hAnsi="Arial" w:cs="Arial"/>
          <w:b/>
          <w:i/>
          <w:color w:val="000000"/>
          <w:sz w:val="21"/>
          <w:szCs w:val="21"/>
        </w:rPr>
        <w:t xml:space="preserve">, </w:t>
      </w:r>
      <w:r w:rsidR="00376B7C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Казахстан, </w:t>
      </w:r>
      <w:r w:rsidR="00376B7C" w:rsidRPr="00942433">
        <w:rPr>
          <w:rFonts w:ascii="Arial" w:hAnsi="Arial" w:cs="Arial"/>
          <w:b/>
          <w:i/>
          <w:color w:val="000000"/>
          <w:sz w:val="21"/>
          <w:szCs w:val="21"/>
        </w:rPr>
        <w:t>2008-2009.</w:t>
      </w:r>
      <w:r w:rsidR="00C97017" w:rsidRPr="00942433">
        <w:rPr>
          <w:rFonts w:ascii="Arial" w:hAnsi="Arial" w:cs="Arial"/>
          <w:b/>
          <w:i/>
          <w:color w:val="000000"/>
          <w:sz w:val="21"/>
          <w:szCs w:val="21"/>
        </w:rPr>
        <w:t xml:space="preserve"> </w:t>
      </w:r>
      <w:r w:rsidR="004B1B18" w:rsidRPr="00942433">
        <w:rPr>
          <w:rFonts w:ascii="Arial" w:hAnsi="Arial" w:cs="Arial"/>
          <w:color w:val="000000"/>
          <w:sz w:val="21"/>
          <w:szCs w:val="21"/>
        </w:rPr>
        <w:t>В рамках системы управления охраной окружающей среды. План переселения 45 домов из зоны, запланированной для промышленного развития</w:t>
      </w:r>
      <w:r w:rsidR="004B1B18" w:rsidRPr="00942433">
        <w:rPr>
          <w:rFonts w:ascii="Arial" w:hAnsi="Arial" w:cs="Arial"/>
          <w:sz w:val="21"/>
          <w:szCs w:val="21"/>
        </w:rPr>
        <w:t xml:space="preserve">, был выполнен в соответствии с требованиями ЕБРР и был высоко оценен специалистами банка. </w:t>
      </w:r>
      <w:r w:rsidR="00BF0CED" w:rsidRPr="00942433">
        <w:rPr>
          <w:rFonts w:ascii="Arial" w:hAnsi="Arial" w:cs="Arial"/>
          <w:sz w:val="21"/>
          <w:szCs w:val="21"/>
        </w:rPr>
        <w:t>ЭСА</w:t>
      </w:r>
      <w:r w:rsidR="004B1B18" w:rsidRPr="00942433">
        <w:rPr>
          <w:rFonts w:ascii="Arial" w:hAnsi="Arial" w:cs="Arial"/>
          <w:sz w:val="21"/>
          <w:szCs w:val="21"/>
        </w:rPr>
        <w:t xml:space="preserve"> так же </w:t>
      </w:r>
      <w:r w:rsidR="00154797" w:rsidRPr="00942433">
        <w:rPr>
          <w:rFonts w:ascii="Arial" w:hAnsi="Arial" w:cs="Arial"/>
          <w:sz w:val="21"/>
          <w:szCs w:val="21"/>
        </w:rPr>
        <w:t>курировало</w:t>
      </w:r>
      <w:r w:rsidR="004B1B18" w:rsidRPr="00942433">
        <w:rPr>
          <w:rFonts w:ascii="Arial" w:hAnsi="Arial" w:cs="Arial"/>
          <w:color w:val="FF0000"/>
          <w:sz w:val="21"/>
          <w:szCs w:val="21"/>
        </w:rPr>
        <w:t xml:space="preserve"> </w:t>
      </w:r>
      <w:r w:rsidR="004B1B18" w:rsidRPr="00942433">
        <w:rPr>
          <w:rFonts w:ascii="Arial" w:hAnsi="Arial" w:cs="Arial"/>
          <w:color w:val="000000"/>
          <w:sz w:val="21"/>
          <w:szCs w:val="21"/>
        </w:rPr>
        <w:t xml:space="preserve">выполнение плана, которое было приостановлено с наступлением мирового финансового кризиса. В течение этого периода затронутые жители продолжали получать регулярные бюллетени, а представитель </w:t>
      </w:r>
      <w:r w:rsidR="00BF0CED" w:rsidRPr="00942433">
        <w:rPr>
          <w:rFonts w:ascii="Arial" w:hAnsi="Arial" w:cs="Arial"/>
          <w:color w:val="000000"/>
          <w:sz w:val="21"/>
          <w:szCs w:val="21"/>
        </w:rPr>
        <w:t>ЭСА</w:t>
      </w:r>
      <w:r w:rsidR="004B1B18" w:rsidRPr="00942433">
        <w:rPr>
          <w:rFonts w:ascii="Arial" w:hAnsi="Arial" w:cs="Arial"/>
          <w:color w:val="000000"/>
          <w:sz w:val="21"/>
          <w:szCs w:val="21"/>
        </w:rPr>
        <w:t xml:space="preserve"> лично встречался с жителями и обновлял информационную доску в соответствии с требованиями ЕБРР.  </w:t>
      </w:r>
    </w:p>
    <w:p w:rsidR="00056E24" w:rsidRPr="00811541" w:rsidRDefault="00364D5A" w:rsidP="00811541">
      <w:pPr>
        <w:pStyle w:val="cetextparagraph"/>
        <w:spacing w:before="120" w:beforeAutospacing="0" w:after="12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942433">
        <w:rPr>
          <w:b/>
          <w:bCs/>
          <w:sz w:val="21"/>
          <w:szCs w:val="21"/>
          <w:u w:val="single"/>
        </w:rPr>
        <w:t>НЕФТЬ И ГАЗ</w:t>
      </w:r>
      <w:r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4B1B18" w:rsidRPr="00942433">
        <w:rPr>
          <w:rFonts w:ascii="Arial" w:hAnsi="Arial" w:cs="Arial"/>
          <w:b/>
          <w:i/>
          <w:color w:val="000000"/>
          <w:sz w:val="21"/>
          <w:szCs w:val="21"/>
        </w:rPr>
        <w:t xml:space="preserve">Переселение для расширения нефтяного терминала «Ганюшкино», Атырауская обл. </w:t>
      </w:r>
      <w:r w:rsidR="00376B7C" w:rsidRPr="00942433">
        <w:rPr>
          <w:rFonts w:ascii="Arial" w:hAnsi="Arial" w:cs="Arial"/>
          <w:b/>
          <w:i/>
          <w:color w:val="000000"/>
          <w:sz w:val="21"/>
          <w:szCs w:val="21"/>
        </w:rPr>
        <w:t xml:space="preserve">для ТОО «Казнефтехим», </w:t>
      </w:r>
      <w:r w:rsidR="00376B7C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Казахстан, </w:t>
      </w:r>
      <w:r w:rsidR="00376B7C" w:rsidRPr="00942433">
        <w:rPr>
          <w:rFonts w:ascii="Arial" w:hAnsi="Arial" w:cs="Arial"/>
          <w:b/>
          <w:i/>
          <w:color w:val="000000"/>
          <w:sz w:val="21"/>
          <w:szCs w:val="21"/>
        </w:rPr>
        <w:t>2006</w:t>
      </w:r>
      <w:r w:rsidR="004B1B18" w:rsidRPr="00942433">
        <w:rPr>
          <w:rFonts w:ascii="Arial" w:hAnsi="Arial" w:cs="Arial"/>
          <w:b/>
          <w:i/>
          <w:color w:val="000000"/>
          <w:sz w:val="21"/>
          <w:szCs w:val="21"/>
        </w:rPr>
        <w:t xml:space="preserve">. </w:t>
      </w:r>
      <w:r w:rsidR="004B1B18" w:rsidRPr="00942433">
        <w:rPr>
          <w:rFonts w:ascii="Arial" w:hAnsi="Arial" w:cs="Arial"/>
          <w:color w:val="000000"/>
          <w:sz w:val="21"/>
          <w:szCs w:val="21"/>
        </w:rPr>
        <w:t xml:space="preserve">План переселения 30 домов был подготовлен  в соответствии с требованиями </w:t>
      </w:r>
      <w:r w:rsidR="004B1B18" w:rsidRPr="00942433">
        <w:rPr>
          <w:rFonts w:ascii="Arial" w:hAnsi="Arial" w:cs="Arial"/>
          <w:color w:val="0070C0"/>
          <w:sz w:val="21"/>
          <w:szCs w:val="21"/>
        </w:rPr>
        <w:t>ЕБРР</w:t>
      </w:r>
      <w:r w:rsidR="004B1B18" w:rsidRPr="00942433">
        <w:rPr>
          <w:rFonts w:ascii="Arial" w:hAnsi="Arial" w:cs="Arial"/>
          <w:color w:val="000000"/>
          <w:sz w:val="21"/>
          <w:szCs w:val="21"/>
        </w:rPr>
        <w:t xml:space="preserve">. </w:t>
      </w:r>
      <w:r w:rsidR="00376B7C" w:rsidRPr="00942433">
        <w:rPr>
          <w:rFonts w:ascii="Arial" w:hAnsi="Arial" w:cs="Arial"/>
          <w:color w:val="000000"/>
          <w:sz w:val="21"/>
          <w:szCs w:val="21"/>
        </w:rPr>
        <w:t>П</w:t>
      </w:r>
      <w:r w:rsidR="004B1B18" w:rsidRPr="00942433">
        <w:rPr>
          <w:rFonts w:ascii="Arial" w:hAnsi="Arial" w:cs="Arial"/>
          <w:color w:val="000000"/>
          <w:sz w:val="21"/>
          <w:szCs w:val="21"/>
        </w:rPr>
        <w:t>роект, так же включал экологическую и социальную оценку терминала и территории вокруг него.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7C80"/>
        <w:tblLook w:val="04A0" w:firstRow="1" w:lastRow="0" w:firstColumn="1" w:lastColumn="0" w:noHBand="0" w:noVBand="1"/>
      </w:tblPr>
      <w:tblGrid>
        <w:gridCol w:w="9854"/>
      </w:tblGrid>
      <w:tr w:rsidR="00322AE4" w:rsidRPr="00942433" w:rsidTr="00155344">
        <w:tc>
          <w:tcPr>
            <w:tcW w:w="9854" w:type="dxa"/>
            <w:shd w:val="clear" w:color="auto" w:fill="FF7C80"/>
            <w:vAlign w:val="center"/>
          </w:tcPr>
          <w:p w:rsidR="00322AE4" w:rsidRPr="00942433" w:rsidRDefault="00322AE4" w:rsidP="00155344">
            <w:pPr>
              <w:spacing w:before="120" w:after="60"/>
              <w:jc w:val="center"/>
              <w:rPr>
                <w:b/>
                <w:color w:val="FFFFFF" w:themeColor="background1"/>
                <w:szCs w:val="21"/>
              </w:rPr>
            </w:pPr>
            <w:r w:rsidRPr="00942433">
              <w:rPr>
                <w:b/>
                <w:color w:val="FFFFFF" w:themeColor="background1"/>
                <w:szCs w:val="21"/>
              </w:rPr>
              <w:t>УПРАВЛЕНИЕ ОТХОДАМИ, РЕКУЛЬТИВАЦИЯ И ОЧИСТКА ЗАГРЯЗНЕНИЯ</w:t>
            </w:r>
          </w:p>
        </w:tc>
      </w:tr>
    </w:tbl>
    <w:p w:rsidR="00CC71BB" w:rsidRPr="00942433" w:rsidDel="00CC71BB" w:rsidRDefault="00364D5A" w:rsidP="00CC71BB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b/>
          <w:i/>
          <w:sz w:val="21"/>
          <w:szCs w:val="21"/>
          <w:u w:val="single"/>
        </w:rPr>
      </w:pPr>
      <w:r w:rsidRPr="00942433">
        <w:rPr>
          <w:b/>
          <w:bCs/>
          <w:sz w:val="21"/>
          <w:szCs w:val="21"/>
          <w:u w:val="single"/>
        </w:rPr>
        <w:t>1</w:t>
      </w:r>
      <w:r w:rsidR="00EC4912" w:rsidRPr="00EC4912">
        <w:rPr>
          <w:b/>
          <w:bCs/>
          <w:sz w:val="21"/>
          <w:szCs w:val="21"/>
          <w:u w:val="single"/>
        </w:rPr>
        <w:t>1</w:t>
      </w:r>
      <w:r w:rsidRPr="00942433">
        <w:rPr>
          <w:b/>
          <w:bCs/>
          <w:sz w:val="21"/>
          <w:szCs w:val="21"/>
          <w:u w:val="single"/>
        </w:rPr>
        <w:t>. НЕФТЬ И ГАЗ</w:t>
      </w:r>
      <w:r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E854EB" w:rsidRPr="00942433">
        <w:rPr>
          <w:rFonts w:ascii="Arial" w:hAnsi="Arial" w:cs="Arial"/>
          <w:b/>
          <w:i/>
          <w:sz w:val="21"/>
          <w:szCs w:val="21"/>
        </w:rPr>
        <w:t>Судебн</w:t>
      </w:r>
      <w:r w:rsidR="000967A0" w:rsidRPr="00942433">
        <w:rPr>
          <w:rFonts w:ascii="Arial" w:hAnsi="Arial" w:cs="Arial"/>
          <w:b/>
          <w:i/>
          <w:sz w:val="21"/>
          <w:szCs w:val="21"/>
        </w:rPr>
        <w:t>ая защита</w:t>
      </w:r>
      <w:r w:rsidR="00E854EB" w:rsidRPr="00942433">
        <w:rPr>
          <w:rFonts w:ascii="Arial" w:hAnsi="Arial" w:cs="Arial"/>
          <w:b/>
          <w:i/>
          <w:sz w:val="21"/>
          <w:szCs w:val="21"/>
        </w:rPr>
        <w:t xml:space="preserve"> </w:t>
      </w:r>
      <w:r w:rsidR="00581272" w:rsidRPr="00942433">
        <w:rPr>
          <w:rFonts w:ascii="Arial" w:hAnsi="Arial" w:cs="Arial"/>
          <w:b/>
          <w:i/>
          <w:sz w:val="21"/>
          <w:szCs w:val="21"/>
        </w:rPr>
        <w:t xml:space="preserve">страховой компании </w:t>
      </w:r>
      <w:r w:rsidR="000967A0" w:rsidRPr="00942433">
        <w:rPr>
          <w:rFonts w:ascii="Arial" w:hAnsi="Arial" w:cs="Arial"/>
          <w:b/>
          <w:i/>
          <w:sz w:val="21"/>
          <w:szCs w:val="21"/>
        </w:rPr>
        <w:t>от иска</w:t>
      </w:r>
      <w:r w:rsidR="00581272" w:rsidRPr="00942433">
        <w:rPr>
          <w:rFonts w:ascii="Arial" w:hAnsi="Arial" w:cs="Arial"/>
          <w:b/>
          <w:i/>
          <w:sz w:val="21"/>
          <w:szCs w:val="21"/>
        </w:rPr>
        <w:t xml:space="preserve"> АО «КазТрансОйл» </w:t>
      </w:r>
      <w:r w:rsidR="000967A0" w:rsidRPr="00942433">
        <w:rPr>
          <w:rFonts w:ascii="Arial" w:hAnsi="Arial" w:cs="Arial"/>
          <w:b/>
          <w:i/>
          <w:sz w:val="21"/>
          <w:szCs w:val="21"/>
        </w:rPr>
        <w:t>на</w:t>
      </w:r>
      <w:r w:rsidR="00581272" w:rsidRPr="00942433">
        <w:rPr>
          <w:rFonts w:ascii="Arial" w:hAnsi="Arial" w:cs="Arial"/>
          <w:b/>
          <w:i/>
          <w:sz w:val="21"/>
          <w:szCs w:val="21"/>
        </w:rPr>
        <w:t xml:space="preserve"> возмещен</w:t>
      </w:r>
      <w:r w:rsidR="000967A0" w:rsidRPr="00942433">
        <w:rPr>
          <w:rFonts w:ascii="Arial" w:hAnsi="Arial" w:cs="Arial"/>
          <w:b/>
          <w:i/>
          <w:sz w:val="21"/>
          <w:szCs w:val="21"/>
        </w:rPr>
        <w:t>ие средств, потраченных</w:t>
      </w:r>
      <w:r w:rsidR="00581272" w:rsidRPr="00942433">
        <w:rPr>
          <w:rFonts w:ascii="Arial" w:hAnsi="Arial" w:cs="Arial"/>
          <w:b/>
          <w:i/>
          <w:sz w:val="21"/>
          <w:szCs w:val="21"/>
        </w:rPr>
        <w:t xml:space="preserve"> за очистку аварийного разлива нефти в результате несанкционированной врезки в магистральный нефтепровод</w:t>
      </w:r>
      <w:r w:rsidR="000967A0" w:rsidRPr="00942433">
        <w:rPr>
          <w:rFonts w:ascii="Arial" w:hAnsi="Arial" w:cs="Arial"/>
          <w:b/>
          <w:i/>
          <w:sz w:val="21"/>
          <w:szCs w:val="21"/>
        </w:rPr>
        <w:t>,</w:t>
      </w:r>
      <w:r w:rsidR="00581272" w:rsidRPr="00942433">
        <w:rPr>
          <w:rFonts w:ascii="Arial" w:hAnsi="Arial" w:cs="Arial"/>
          <w:b/>
          <w:i/>
          <w:sz w:val="21"/>
          <w:szCs w:val="21"/>
        </w:rPr>
        <w:t xml:space="preserve"> с </w:t>
      </w:r>
      <w:r w:rsidR="000967A0" w:rsidRPr="00942433">
        <w:rPr>
          <w:rFonts w:ascii="Arial" w:hAnsi="Arial" w:cs="Arial"/>
          <w:b/>
          <w:i/>
          <w:sz w:val="21"/>
          <w:szCs w:val="21"/>
        </w:rPr>
        <w:t>ТОО «</w:t>
      </w:r>
      <w:r w:rsidR="00581272" w:rsidRPr="00942433">
        <w:rPr>
          <w:rFonts w:ascii="Arial" w:hAnsi="Arial" w:cs="Arial"/>
          <w:b/>
          <w:i/>
          <w:sz w:val="21"/>
          <w:szCs w:val="21"/>
          <w:lang w:val="en-US"/>
        </w:rPr>
        <w:t>CASLAB</w:t>
      </w:r>
      <w:r w:rsidR="000967A0" w:rsidRPr="00942433">
        <w:rPr>
          <w:rFonts w:ascii="Arial" w:hAnsi="Arial" w:cs="Arial"/>
          <w:b/>
          <w:i/>
          <w:sz w:val="21"/>
          <w:szCs w:val="21"/>
        </w:rPr>
        <w:t>»</w:t>
      </w:r>
      <w:r w:rsidR="00581272" w:rsidRPr="00942433">
        <w:rPr>
          <w:rFonts w:ascii="Arial" w:hAnsi="Arial" w:cs="Arial"/>
          <w:b/>
          <w:i/>
          <w:sz w:val="21"/>
          <w:szCs w:val="21"/>
        </w:rPr>
        <w:t>, 2014.</w:t>
      </w:r>
      <w:r w:rsidR="00581272" w:rsidRPr="00942433">
        <w:rPr>
          <w:rFonts w:ascii="Arial" w:hAnsi="Arial" w:cs="Arial"/>
          <w:sz w:val="21"/>
          <w:szCs w:val="21"/>
        </w:rPr>
        <w:t xml:space="preserve"> С группой юристов и инженеров команда ЭСА представила успешную защиту</w:t>
      </w:r>
      <w:r w:rsidR="00AE7F1C" w:rsidRPr="00942433">
        <w:rPr>
          <w:rFonts w:ascii="Arial" w:hAnsi="Arial" w:cs="Arial"/>
          <w:sz w:val="21"/>
          <w:szCs w:val="21"/>
        </w:rPr>
        <w:t xml:space="preserve">, аргументированно поставив под сомнение </w:t>
      </w:r>
      <w:r w:rsidR="000967A0" w:rsidRPr="00942433">
        <w:rPr>
          <w:rFonts w:ascii="Arial" w:hAnsi="Arial" w:cs="Arial"/>
          <w:sz w:val="21"/>
          <w:szCs w:val="21"/>
        </w:rPr>
        <w:t>заявлен</w:t>
      </w:r>
      <w:r w:rsidR="00AE7F1C" w:rsidRPr="00942433">
        <w:rPr>
          <w:rFonts w:ascii="Arial" w:hAnsi="Arial" w:cs="Arial"/>
          <w:sz w:val="21"/>
          <w:szCs w:val="21"/>
        </w:rPr>
        <w:t>ную</w:t>
      </w:r>
      <w:r w:rsidR="000967A0" w:rsidRPr="00942433">
        <w:rPr>
          <w:rFonts w:ascii="Arial" w:hAnsi="Arial" w:cs="Arial"/>
          <w:sz w:val="21"/>
          <w:szCs w:val="21"/>
        </w:rPr>
        <w:t xml:space="preserve"> </w:t>
      </w:r>
      <w:r w:rsidR="00AE7F1C" w:rsidRPr="00942433">
        <w:rPr>
          <w:rFonts w:ascii="Arial" w:hAnsi="Arial" w:cs="Arial"/>
          <w:sz w:val="21"/>
          <w:szCs w:val="21"/>
        </w:rPr>
        <w:t>истцом</w:t>
      </w:r>
      <w:r w:rsidR="00581272" w:rsidRPr="00942433">
        <w:rPr>
          <w:rFonts w:ascii="Arial" w:hAnsi="Arial" w:cs="Arial"/>
          <w:sz w:val="21"/>
          <w:szCs w:val="21"/>
        </w:rPr>
        <w:t xml:space="preserve"> стоимост</w:t>
      </w:r>
      <w:r w:rsidR="00AE7F1C" w:rsidRPr="00942433">
        <w:rPr>
          <w:rFonts w:ascii="Arial" w:hAnsi="Arial" w:cs="Arial"/>
          <w:sz w:val="21"/>
          <w:szCs w:val="21"/>
        </w:rPr>
        <w:t>ь</w:t>
      </w:r>
      <w:r w:rsidR="00581272" w:rsidRPr="00942433">
        <w:rPr>
          <w:rFonts w:ascii="Arial" w:hAnsi="Arial" w:cs="Arial"/>
          <w:sz w:val="21"/>
          <w:szCs w:val="21"/>
        </w:rPr>
        <w:t xml:space="preserve"> и продолжительност</w:t>
      </w:r>
      <w:r w:rsidR="00AE7F1C" w:rsidRPr="00942433">
        <w:rPr>
          <w:rFonts w:ascii="Arial" w:hAnsi="Arial" w:cs="Arial"/>
          <w:sz w:val="21"/>
          <w:szCs w:val="21"/>
        </w:rPr>
        <w:t>ь</w:t>
      </w:r>
      <w:r w:rsidR="00581272" w:rsidRPr="00942433">
        <w:rPr>
          <w:rFonts w:ascii="Arial" w:hAnsi="Arial" w:cs="Arial"/>
          <w:sz w:val="21"/>
          <w:szCs w:val="21"/>
        </w:rPr>
        <w:t xml:space="preserve"> очистки разлива. </w:t>
      </w:r>
    </w:p>
    <w:p w:rsidR="00BD15F4" w:rsidRPr="00942433" w:rsidRDefault="00EC4912" w:rsidP="00C97017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EC4912">
        <w:rPr>
          <w:b/>
          <w:bCs/>
          <w:sz w:val="21"/>
          <w:szCs w:val="21"/>
          <w:u w:val="single"/>
        </w:rPr>
        <w:t>10</w:t>
      </w:r>
      <w:r w:rsidR="00364D5A" w:rsidRPr="00942433">
        <w:rPr>
          <w:b/>
          <w:bCs/>
          <w:sz w:val="21"/>
          <w:szCs w:val="21"/>
          <w:u w:val="single"/>
        </w:rPr>
        <w:t>. НЕФТЬ И ГАЗ</w:t>
      </w:r>
      <w:r w:rsidR="00364D5A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DD2177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Обзор технической документации по утилизации очищенных бытовых стоков </w:t>
      </w:r>
      <w:r w:rsidR="00125411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с морской нефтяной платформы «Сункар», для </w:t>
      </w:r>
      <w:r w:rsidR="00BD15F4" w:rsidRPr="00942433">
        <w:rPr>
          <w:rFonts w:ascii="Arial" w:hAnsi="Arial" w:cs="Arial"/>
          <w:b/>
          <w:bCs/>
          <w:i/>
          <w:iCs/>
          <w:sz w:val="21"/>
          <w:szCs w:val="21"/>
        </w:rPr>
        <w:t>ExxonMobil Kazakhs</w:t>
      </w:r>
      <w:r w:rsidR="00BD15F4" w:rsidRPr="00942433">
        <w:rPr>
          <w:rFonts w:ascii="Arial" w:hAnsi="Arial" w:cs="Arial"/>
          <w:b/>
          <w:bCs/>
          <w:i/>
          <w:iCs/>
          <w:sz w:val="21"/>
          <w:szCs w:val="21"/>
          <w:lang w:val="en-US"/>
        </w:rPr>
        <w:t>tan</w:t>
      </w:r>
      <w:r w:rsidR="00BD15F4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BD15F4" w:rsidRPr="00942433">
        <w:rPr>
          <w:rFonts w:ascii="Arial" w:hAnsi="Arial" w:cs="Arial"/>
          <w:b/>
          <w:bCs/>
          <w:i/>
          <w:iCs/>
          <w:sz w:val="21"/>
          <w:szCs w:val="21"/>
          <w:lang w:val="en-US"/>
        </w:rPr>
        <w:t>Inc</w:t>
      </w:r>
      <w:r w:rsidR="00BD15F4" w:rsidRPr="00942433">
        <w:rPr>
          <w:rFonts w:ascii="Arial" w:hAnsi="Arial" w:cs="Arial"/>
          <w:b/>
          <w:bCs/>
          <w:i/>
          <w:iCs/>
          <w:sz w:val="21"/>
          <w:szCs w:val="21"/>
        </w:rPr>
        <w:t>., 2011.</w:t>
      </w:r>
      <w:r w:rsidR="00C97017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125411" w:rsidRPr="00942433">
        <w:rPr>
          <w:rFonts w:ascii="Arial" w:hAnsi="Arial" w:cs="Arial"/>
          <w:sz w:val="21"/>
          <w:szCs w:val="21"/>
        </w:rPr>
        <w:t xml:space="preserve">Целью проекта являлось изучение методов очистки и размещения бытовых стокок платформы. </w:t>
      </w:r>
      <w:r w:rsidR="00BF0CED" w:rsidRPr="00942433">
        <w:rPr>
          <w:rFonts w:ascii="Arial" w:hAnsi="Arial" w:cs="Arial"/>
          <w:sz w:val="21"/>
          <w:szCs w:val="21"/>
        </w:rPr>
        <w:t>ЭСА</w:t>
      </w:r>
      <w:r w:rsidR="00125411" w:rsidRPr="00942433">
        <w:rPr>
          <w:rFonts w:ascii="Arial" w:hAnsi="Arial" w:cs="Arial"/>
          <w:sz w:val="21"/>
          <w:szCs w:val="21"/>
        </w:rPr>
        <w:t xml:space="preserve"> сконцентрировало внимание на возможность уменьшения загрязнения используя принцип</w:t>
      </w:r>
      <w:r w:rsidR="00BD15F4" w:rsidRPr="00942433">
        <w:rPr>
          <w:rFonts w:ascii="Arial" w:hAnsi="Arial" w:cs="Arial"/>
          <w:sz w:val="21"/>
          <w:szCs w:val="21"/>
        </w:rPr>
        <w:t xml:space="preserve"> </w:t>
      </w:r>
      <w:r w:rsidR="00BD15F4" w:rsidRPr="00942433">
        <w:rPr>
          <w:rFonts w:ascii="Arial" w:hAnsi="Arial" w:cs="Arial"/>
          <w:sz w:val="21"/>
          <w:szCs w:val="21"/>
          <w:lang w:val="en-US"/>
        </w:rPr>
        <w:t>BATNEEC</w:t>
      </w:r>
      <w:r w:rsidR="00125411" w:rsidRPr="00942433">
        <w:rPr>
          <w:rFonts w:ascii="Arial" w:hAnsi="Arial" w:cs="Arial"/>
          <w:sz w:val="21"/>
          <w:szCs w:val="21"/>
        </w:rPr>
        <w:t xml:space="preserve"> (использование н</w:t>
      </w:r>
      <w:r w:rsidR="00125411" w:rsidRPr="00942433">
        <w:rPr>
          <w:rFonts w:ascii="Arial" w:hAnsi="Arial" w:cs="Arial"/>
          <w:iCs/>
          <w:sz w:val="21"/>
          <w:szCs w:val="21"/>
          <w:shd w:val="clear" w:color="auto" w:fill="FFFFFF"/>
        </w:rPr>
        <w:t>аилучших доступных технологий без чрезмерных затрат) и на создании системы для легкой и регулярной переоценки методов утилизации.</w:t>
      </w:r>
    </w:p>
    <w:p w:rsidR="00BD15F4" w:rsidRPr="00942433" w:rsidRDefault="00EC4912" w:rsidP="00C97017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sz w:val="21"/>
          <w:szCs w:val="21"/>
        </w:rPr>
      </w:pPr>
      <w:r w:rsidRPr="00EC4912">
        <w:rPr>
          <w:b/>
          <w:bCs/>
          <w:sz w:val="21"/>
          <w:szCs w:val="21"/>
          <w:u w:val="single"/>
        </w:rPr>
        <w:t>9</w:t>
      </w:r>
      <w:r w:rsidR="00364D5A" w:rsidRPr="00942433">
        <w:rPr>
          <w:b/>
          <w:bCs/>
          <w:sz w:val="21"/>
          <w:szCs w:val="21"/>
          <w:u w:val="single"/>
        </w:rPr>
        <w:t>. ПРОИЗВОДСТВО</w:t>
      </w:r>
      <w:r w:rsidR="00364D5A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125411" w:rsidRPr="00942433">
        <w:rPr>
          <w:rFonts w:ascii="Arial" w:hAnsi="Arial" w:cs="Arial"/>
          <w:b/>
          <w:bCs/>
          <w:i/>
          <w:iCs/>
          <w:sz w:val="21"/>
          <w:szCs w:val="21"/>
        </w:rPr>
        <w:t>Анализ отходов для ОВОСС расширения сталепрокатного завода АО</w:t>
      </w:r>
      <w:r w:rsidR="00BD15F4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125411" w:rsidRPr="00942433">
        <w:rPr>
          <w:rFonts w:ascii="Arial" w:hAnsi="Arial" w:cs="Arial"/>
          <w:b/>
          <w:bCs/>
          <w:i/>
          <w:iCs/>
          <w:sz w:val="21"/>
          <w:szCs w:val="21"/>
        </w:rPr>
        <w:t>«</w:t>
      </w:r>
      <w:r w:rsidR="00BD15F4" w:rsidRPr="00942433">
        <w:rPr>
          <w:rFonts w:ascii="Arial" w:hAnsi="Arial" w:cs="Arial"/>
          <w:b/>
          <w:bCs/>
          <w:i/>
          <w:iCs/>
          <w:sz w:val="21"/>
          <w:szCs w:val="21"/>
          <w:lang w:val="en-US"/>
        </w:rPr>
        <w:t>ArcelorMittal</w:t>
      </w:r>
      <w:r w:rsidR="00125411" w:rsidRPr="00942433">
        <w:rPr>
          <w:rFonts w:ascii="Arial" w:hAnsi="Arial" w:cs="Arial"/>
          <w:b/>
          <w:bCs/>
          <w:i/>
          <w:iCs/>
          <w:sz w:val="21"/>
          <w:szCs w:val="21"/>
        </w:rPr>
        <w:t>»</w:t>
      </w:r>
      <w:r w:rsidR="00BD15F4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, </w:t>
      </w:r>
      <w:r w:rsidR="00125411" w:rsidRPr="00942433">
        <w:rPr>
          <w:rFonts w:ascii="Arial" w:hAnsi="Arial" w:cs="Arial"/>
          <w:b/>
          <w:bCs/>
          <w:i/>
          <w:iCs/>
          <w:sz w:val="21"/>
          <w:szCs w:val="21"/>
        </w:rPr>
        <w:t>Казахстан</w:t>
      </w:r>
      <w:r w:rsidR="00BD15F4" w:rsidRPr="00942433">
        <w:rPr>
          <w:rFonts w:ascii="Arial" w:hAnsi="Arial" w:cs="Arial"/>
          <w:b/>
          <w:bCs/>
          <w:i/>
          <w:iCs/>
          <w:sz w:val="21"/>
          <w:szCs w:val="21"/>
        </w:rPr>
        <w:t>, 2009.</w:t>
      </w:r>
      <w:r w:rsidR="00C97017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E64D3F" w:rsidRPr="00942433">
        <w:rPr>
          <w:rFonts w:ascii="Arial" w:hAnsi="Arial" w:cs="Arial"/>
          <w:sz w:val="21"/>
          <w:szCs w:val="21"/>
        </w:rPr>
        <w:t xml:space="preserve">Проанализирована была система сбора, очистки и сброса сточных вод, включая стоки с градирен, с продувки котлов, нефтесодержащие и бытовые сточные воды. </w:t>
      </w:r>
      <w:r w:rsidR="00BF0CED" w:rsidRPr="00942433">
        <w:rPr>
          <w:rFonts w:ascii="Arial" w:hAnsi="Arial" w:cs="Arial"/>
          <w:sz w:val="21"/>
          <w:szCs w:val="21"/>
        </w:rPr>
        <w:t>ЭСА</w:t>
      </w:r>
      <w:r w:rsidR="00E64D3F" w:rsidRPr="00942433">
        <w:rPr>
          <w:rFonts w:ascii="Arial" w:hAnsi="Arial" w:cs="Arial"/>
          <w:sz w:val="21"/>
          <w:szCs w:val="21"/>
        </w:rPr>
        <w:t xml:space="preserve"> также внесло предложения в обустройство очистных сооружений</w:t>
      </w:r>
      <w:r w:rsidR="00BD15F4" w:rsidRPr="00942433">
        <w:rPr>
          <w:rFonts w:ascii="Arial" w:hAnsi="Arial" w:cs="Arial"/>
          <w:sz w:val="21"/>
          <w:szCs w:val="21"/>
        </w:rPr>
        <w:t>.</w:t>
      </w:r>
    </w:p>
    <w:p w:rsidR="00056E24" w:rsidRPr="00942433" w:rsidRDefault="00EC4912" w:rsidP="00C97017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EC4912">
        <w:rPr>
          <w:b/>
          <w:bCs/>
          <w:sz w:val="21"/>
          <w:szCs w:val="21"/>
          <w:u w:val="single"/>
        </w:rPr>
        <w:t>8</w:t>
      </w:r>
      <w:r w:rsidR="00364D5A" w:rsidRPr="00942433">
        <w:rPr>
          <w:b/>
          <w:bCs/>
          <w:sz w:val="21"/>
          <w:szCs w:val="21"/>
          <w:u w:val="single"/>
        </w:rPr>
        <w:t>. НЕФТЬ И ГАЗ</w:t>
      </w:r>
      <w:r w:rsidR="00364D5A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056E24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Аудит участков </w:t>
      </w:r>
      <w:r w:rsidR="00D24E49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нахождения </w:t>
      </w:r>
      <w:r w:rsidR="00056E24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ликвидированных скважин MaxPetroleum Group Самек Интернешнл, 2009.</w:t>
      </w:r>
      <w:r w:rsidR="00C97017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D24E49" w:rsidRPr="00942433">
        <w:rPr>
          <w:rFonts w:ascii="Arial" w:hAnsi="Arial" w:cs="Arial"/>
          <w:color w:val="000000"/>
          <w:sz w:val="21"/>
          <w:szCs w:val="21"/>
        </w:rPr>
        <w:t>Б</w:t>
      </w:r>
      <w:r w:rsidR="00056E24" w:rsidRPr="00942433">
        <w:rPr>
          <w:rFonts w:ascii="Arial" w:hAnsi="Arial" w:cs="Arial"/>
          <w:color w:val="000000"/>
          <w:sz w:val="21"/>
          <w:szCs w:val="21"/>
        </w:rPr>
        <w:t xml:space="preserve">ыли изучены 11 </w:t>
      </w:r>
      <w:r w:rsidR="00EA20B8" w:rsidRPr="00942433">
        <w:rPr>
          <w:rFonts w:ascii="Arial" w:hAnsi="Arial" w:cs="Arial"/>
          <w:color w:val="000000"/>
          <w:sz w:val="21"/>
          <w:szCs w:val="21"/>
        </w:rPr>
        <w:t xml:space="preserve">участков </w:t>
      </w:r>
      <w:r w:rsidR="00056E24" w:rsidRPr="00942433">
        <w:rPr>
          <w:rFonts w:ascii="Arial" w:hAnsi="Arial" w:cs="Arial"/>
          <w:color w:val="000000"/>
          <w:sz w:val="21"/>
          <w:szCs w:val="21"/>
        </w:rPr>
        <w:t xml:space="preserve">с целью определения </w:t>
      </w:r>
      <w:r w:rsidR="00BD15F4" w:rsidRPr="00942433">
        <w:rPr>
          <w:rFonts w:ascii="Arial" w:hAnsi="Arial" w:cs="Arial"/>
          <w:color w:val="000000"/>
          <w:sz w:val="21"/>
          <w:szCs w:val="21"/>
        </w:rPr>
        <w:t xml:space="preserve">объема и характера </w:t>
      </w:r>
      <w:r w:rsidR="00056E24" w:rsidRPr="00942433">
        <w:rPr>
          <w:rFonts w:ascii="Arial" w:hAnsi="Arial" w:cs="Arial"/>
          <w:color w:val="000000"/>
          <w:sz w:val="21"/>
          <w:szCs w:val="21"/>
        </w:rPr>
        <w:t xml:space="preserve">загрязнения и разработки </w:t>
      </w:r>
      <w:r w:rsidR="00BD15F4" w:rsidRPr="00942433">
        <w:rPr>
          <w:rFonts w:ascii="Arial" w:hAnsi="Arial" w:cs="Arial"/>
          <w:color w:val="000000"/>
          <w:sz w:val="21"/>
          <w:szCs w:val="21"/>
        </w:rPr>
        <w:t>п</w:t>
      </w:r>
      <w:r w:rsidR="00056E24" w:rsidRPr="00942433">
        <w:rPr>
          <w:rFonts w:ascii="Arial" w:hAnsi="Arial" w:cs="Arial"/>
          <w:color w:val="000000"/>
          <w:sz w:val="21"/>
          <w:szCs w:val="21"/>
        </w:rPr>
        <w:t xml:space="preserve">лана </w:t>
      </w:r>
      <w:r w:rsidR="00BD15F4" w:rsidRPr="00942433">
        <w:rPr>
          <w:rFonts w:ascii="Arial" w:hAnsi="Arial" w:cs="Arial"/>
          <w:color w:val="000000"/>
          <w:sz w:val="21"/>
          <w:szCs w:val="21"/>
        </w:rPr>
        <w:t>очистки</w:t>
      </w:r>
      <w:r w:rsidR="00056E24" w:rsidRPr="00942433">
        <w:rPr>
          <w:rFonts w:ascii="Arial" w:hAnsi="Arial" w:cs="Arial"/>
          <w:color w:val="000000"/>
          <w:sz w:val="21"/>
          <w:szCs w:val="21"/>
        </w:rPr>
        <w:t xml:space="preserve">. Работа также включала изучение журналов </w:t>
      </w:r>
      <w:r w:rsidR="00056E24" w:rsidRPr="00942433">
        <w:rPr>
          <w:rFonts w:ascii="Arial" w:hAnsi="Arial" w:cs="Arial"/>
          <w:color w:val="000000"/>
          <w:sz w:val="21"/>
          <w:szCs w:val="21"/>
        </w:rPr>
        <w:lastRenderedPageBreak/>
        <w:t xml:space="preserve">бурения для определения </w:t>
      </w:r>
      <w:r w:rsidR="00BD15F4" w:rsidRPr="00942433">
        <w:rPr>
          <w:rFonts w:ascii="Arial" w:hAnsi="Arial" w:cs="Arial"/>
          <w:color w:val="000000"/>
          <w:sz w:val="21"/>
          <w:szCs w:val="21"/>
        </w:rPr>
        <w:t xml:space="preserve">пород, которые могут ускорить коррозию обсадных труб и являться проводниками </w:t>
      </w:r>
      <w:r w:rsidR="00056E24" w:rsidRPr="00942433">
        <w:rPr>
          <w:rFonts w:ascii="Arial" w:hAnsi="Arial" w:cs="Arial"/>
          <w:color w:val="000000"/>
          <w:sz w:val="21"/>
          <w:szCs w:val="21"/>
        </w:rPr>
        <w:t xml:space="preserve">загрязнения </w:t>
      </w:r>
      <w:r w:rsidR="00BD15F4" w:rsidRPr="00942433">
        <w:rPr>
          <w:rFonts w:ascii="Arial" w:hAnsi="Arial" w:cs="Arial"/>
          <w:color w:val="000000"/>
          <w:sz w:val="21"/>
          <w:szCs w:val="21"/>
        </w:rPr>
        <w:t>на поверхность и в подземные воды</w:t>
      </w:r>
      <w:r w:rsidR="00056E24" w:rsidRPr="00942433">
        <w:rPr>
          <w:rFonts w:ascii="Arial" w:hAnsi="Arial" w:cs="Arial"/>
          <w:color w:val="000000"/>
          <w:sz w:val="21"/>
          <w:szCs w:val="21"/>
        </w:rPr>
        <w:t>.</w:t>
      </w:r>
    </w:p>
    <w:p w:rsidR="00D24E49" w:rsidRPr="00942433" w:rsidRDefault="00EC4912" w:rsidP="00D24E49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EC4912">
        <w:rPr>
          <w:b/>
          <w:bCs/>
          <w:sz w:val="21"/>
          <w:szCs w:val="21"/>
          <w:u w:val="single"/>
        </w:rPr>
        <w:t>7</w:t>
      </w:r>
      <w:r w:rsidR="00364D5A" w:rsidRPr="00942433">
        <w:rPr>
          <w:b/>
          <w:bCs/>
          <w:sz w:val="21"/>
          <w:szCs w:val="21"/>
          <w:u w:val="single"/>
        </w:rPr>
        <w:t>. НЕФТЬ И ГАЗ</w:t>
      </w:r>
      <w:r w:rsidR="00364D5A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D24E49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Аудит участков нахождения ликвидированных скважин </w:t>
      </w:r>
      <w:r w:rsidR="00D24E49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Roxi</w:t>
      </w:r>
      <w:r w:rsidR="00D24E49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Petroleum </w:t>
      </w:r>
      <w:r w:rsidR="00D24E49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Group</w:t>
      </w:r>
      <w:r w:rsidR="00D24E49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2008. </w:t>
      </w:r>
      <w:r w:rsidR="00D24E49" w:rsidRPr="00942433">
        <w:rPr>
          <w:rFonts w:ascii="Arial" w:hAnsi="Arial" w:cs="Arial"/>
          <w:color w:val="000000"/>
          <w:sz w:val="21"/>
          <w:szCs w:val="21"/>
        </w:rPr>
        <w:t>На 32 участках был определен объем и характер загрязнения и разработан план очистки.</w:t>
      </w:r>
    </w:p>
    <w:p w:rsidR="00056E24" w:rsidRPr="00942433" w:rsidRDefault="00EC4912" w:rsidP="00C97017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EC4912">
        <w:rPr>
          <w:b/>
          <w:bCs/>
          <w:sz w:val="21"/>
          <w:szCs w:val="21"/>
          <w:u w:val="single"/>
        </w:rPr>
        <w:t>6</w:t>
      </w:r>
      <w:r w:rsidRPr="00942433">
        <w:rPr>
          <w:b/>
          <w:bCs/>
          <w:sz w:val="21"/>
          <w:szCs w:val="21"/>
          <w:u w:val="single"/>
        </w:rPr>
        <w:t>. НЕФТЬ И ГАЗ</w:t>
      </w:r>
      <w:r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672E27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План о</w:t>
      </w:r>
      <w:r w:rsidR="00056E24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чистк</w:t>
      </w:r>
      <w:r w:rsidR="00672E27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и загрязненных нефтью грунтов</w:t>
      </w:r>
      <w:r w:rsidR="00056E24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672E27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и проведение очистки</w:t>
      </w:r>
      <w:r w:rsidR="00056E24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r w:rsidR="00672E27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для</w:t>
      </w:r>
      <w:r w:rsidR="00056E24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ТОО Roxi Petroleum PLC, </w:t>
      </w:r>
      <w:r w:rsidR="00FB3CE5" w:rsidRPr="00942433">
        <w:rPr>
          <w:rFonts w:ascii="Arial" w:hAnsi="Arial" w:cs="Arial"/>
          <w:b/>
          <w:bCs/>
          <w:i/>
          <w:iCs/>
          <w:sz w:val="21"/>
          <w:szCs w:val="21"/>
        </w:rPr>
        <w:t>Казахстан</w:t>
      </w:r>
      <w:r w:rsidR="00056E24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, 2007</w:t>
      </w:r>
      <w:r w:rsidR="00672E27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-2009</w:t>
      </w:r>
      <w:r w:rsidR="00056E24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.</w:t>
      </w:r>
      <w:r w:rsidR="00C97017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056E24" w:rsidRPr="00942433">
        <w:rPr>
          <w:rFonts w:ascii="Arial" w:hAnsi="Arial" w:cs="Arial"/>
          <w:color w:val="000000"/>
          <w:sz w:val="21"/>
          <w:szCs w:val="21"/>
        </w:rPr>
        <w:t xml:space="preserve">Загрязнение нефти 20-летней давности было дополнено недавними разливами, возникшими в результате </w:t>
      </w:r>
      <w:r w:rsidR="00040CDB" w:rsidRPr="00942433">
        <w:rPr>
          <w:rFonts w:ascii="Arial" w:hAnsi="Arial" w:cs="Arial"/>
          <w:color w:val="000000"/>
          <w:sz w:val="21"/>
          <w:szCs w:val="21"/>
        </w:rPr>
        <w:t>ремонта</w:t>
      </w:r>
      <w:r w:rsidR="00056E24" w:rsidRPr="00942433">
        <w:rPr>
          <w:rFonts w:ascii="Arial" w:hAnsi="Arial" w:cs="Arial"/>
          <w:color w:val="000000"/>
          <w:sz w:val="21"/>
          <w:szCs w:val="21"/>
        </w:rPr>
        <w:t xml:space="preserve"> скважин. Загрязнение, перенесенное по воде из артезианско</w:t>
      </w:r>
      <w:r w:rsidR="00672E27" w:rsidRPr="00942433">
        <w:rPr>
          <w:rFonts w:ascii="Arial" w:hAnsi="Arial" w:cs="Arial"/>
          <w:color w:val="000000"/>
          <w:sz w:val="21"/>
          <w:szCs w:val="21"/>
        </w:rPr>
        <w:t>й</w:t>
      </w:r>
      <w:r w:rsidR="00056E24" w:rsidRPr="00942433">
        <w:rPr>
          <w:rFonts w:ascii="Arial" w:hAnsi="Arial" w:cs="Arial"/>
          <w:color w:val="000000"/>
          <w:sz w:val="21"/>
          <w:szCs w:val="21"/>
        </w:rPr>
        <w:t xml:space="preserve"> </w:t>
      </w:r>
      <w:r w:rsidR="00672E27" w:rsidRPr="00942433">
        <w:rPr>
          <w:rFonts w:ascii="Arial" w:hAnsi="Arial" w:cs="Arial"/>
          <w:color w:val="000000"/>
          <w:sz w:val="21"/>
          <w:szCs w:val="21"/>
        </w:rPr>
        <w:t>скважины</w:t>
      </w:r>
      <w:r w:rsidR="00056E24" w:rsidRPr="00942433">
        <w:rPr>
          <w:rFonts w:ascii="Arial" w:hAnsi="Arial" w:cs="Arial"/>
          <w:color w:val="000000"/>
          <w:sz w:val="21"/>
          <w:szCs w:val="21"/>
        </w:rPr>
        <w:t>, затронуло 28 га. Задача была осложнена зависимост</w:t>
      </w:r>
      <w:r w:rsidR="00672E27" w:rsidRPr="00942433">
        <w:rPr>
          <w:rFonts w:ascii="Arial" w:hAnsi="Arial" w:cs="Arial"/>
          <w:color w:val="000000"/>
          <w:sz w:val="21"/>
          <w:szCs w:val="21"/>
        </w:rPr>
        <w:t>ью</w:t>
      </w:r>
      <w:r w:rsidR="00056E24" w:rsidRPr="00942433">
        <w:rPr>
          <w:rFonts w:ascii="Arial" w:hAnsi="Arial" w:cs="Arial"/>
          <w:color w:val="000000"/>
          <w:sz w:val="21"/>
          <w:szCs w:val="21"/>
        </w:rPr>
        <w:t xml:space="preserve"> пастухов и редких </w:t>
      </w:r>
      <w:r w:rsidR="00672E27" w:rsidRPr="00942433">
        <w:rPr>
          <w:rFonts w:ascii="Arial" w:hAnsi="Arial" w:cs="Arial"/>
          <w:color w:val="000000"/>
          <w:sz w:val="21"/>
          <w:szCs w:val="21"/>
        </w:rPr>
        <w:t>перелетных</w:t>
      </w:r>
      <w:r w:rsidR="00056E24" w:rsidRPr="00942433">
        <w:rPr>
          <w:rFonts w:ascii="Arial" w:hAnsi="Arial" w:cs="Arial"/>
          <w:color w:val="000000"/>
          <w:sz w:val="21"/>
          <w:szCs w:val="21"/>
        </w:rPr>
        <w:t xml:space="preserve"> птиц от этого источника</w:t>
      </w:r>
      <w:r w:rsidR="00672E27" w:rsidRPr="00942433">
        <w:rPr>
          <w:rFonts w:ascii="Arial" w:hAnsi="Arial" w:cs="Arial"/>
          <w:color w:val="000000"/>
          <w:sz w:val="21"/>
          <w:szCs w:val="21"/>
        </w:rPr>
        <w:t xml:space="preserve"> пресной воды</w:t>
      </w:r>
      <w:r w:rsidR="00056E24" w:rsidRPr="00942433">
        <w:rPr>
          <w:rFonts w:ascii="Arial" w:hAnsi="Arial" w:cs="Arial"/>
          <w:color w:val="000000"/>
          <w:sz w:val="21"/>
          <w:szCs w:val="21"/>
        </w:rPr>
        <w:t xml:space="preserve">. Проектная группа использовала технологии ГПС/ГИС, отбора и анализа проб для определения размеров и </w:t>
      </w:r>
      <w:r w:rsidR="00672E27" w:rsidRPr="00942433">
        <w:rPr>
          <w:rFonts w:ascii="Arial" w:hAnsi="Arial" w:cs="Arial"/>
          <w:color w:val="000000"/>
          <w:sz w:val="21"/>
          <w:szCs w:val="21"/>
        </w:rPr>
        <w:t>характеристик</w:t>
      </w:r>
      <w:r w:rsidR="00056E24" w:rsidRPr="00942433">
        <w:rPr>
          <w:rFonts w:ascii="Arial" w:hAnsi="Arial" w:cs="Arial"/>
          <w:color w:val="000000"/>
          <w:sz w:val="21"/>
          <w:szCs w:val="21"/>
        </w:rPr>
        <w:t xml:space="preserve"> загрязнения и предложила социально приемлемые, практичные и эффективные методы очи</w:t>
      </w:r>
      <w:r w:rsidR="00672E27" w:rsidRPr="00942433">
        <w:rPr>
          <w:rFonts w:ascii="Arial" w:hAnsi="Arial" w:cs="Arial"/>
          <w:color w:val="000000"/>
          <w:sz w:val="21"/>
          <w:szCs w:val="21"/>
        </w:rPr>
        <w:t>стки с подсчитанной стоимостью,</w:t>
      </w:r>
      <w:r w:rsidR="00056E24" w:rsidRPr="00942433">
        <w:rPr>
          <w:rFonts w:ascii="Arial" w:hAnsi="Arial" w:cs="Arial"/>
          <w:color w:val="000000"/>
          <w:sz w:val="21"/>
          <w:szCs w:val="21"/>
        </w:rPr>
        <w:t xml:space="preserve"> графиком и </w:t>
      </w:r>
      <w:r w:rsidR="00672E27" w:rsidRPr="00942433">
        <w:rPr>
          <w:rFonts w:ascii="Arial" w:hAnsi="Arial" w:cs="Arial"/>
          <w:color w:val="000000"/>
          <w:sz w:val="21"/>
          <w:szCs w:val="21"/>
        </w:rPr>
        <w:t>подбором</w:t>
      </w:r>
      <w:r w:rsidR="00056E24" w:rsidRPr="00942433">
        <w:rPr>
          <w:rFonts w:ascii="Arial" w:hAnsi="Arial" w:cs="Arial"/>
          <w:color w:val="000000"/>
          <w:sz w:val="21"/>
          <w:szCs w:val="21"/>
        </w:rPr>
        <w:t xml:space="preserve"> специального оборудования. </w:t>
      </w:r>
      <w:r w:rsidR="00040CDB" w:rsidRPr="00942433">
        <w:rPr>
          <w:rFonts w:ascii="Arial" w:hAnsi="Arial" w:cs="Arial"/>
          <w:color w:val="000000"/>
          <w:sz w:val="21"/>
          <w:szCs w:val="21"/>
        </w:rPr>
        <w:t>После одобрения п</w:t>
      </w:r>
      <w:r w:rsidR="00056E24" w:rsidRPr="00942433">
        <w:rPr>
          <w:rFonts w:ascii="Arial" w:hAnsi="Arial" w:cs="Arial"/>
          <w:color w:val="000000"/>
          <w:sz w:val="21"/>
          <w:szCs w:val="21"/>
        </w:rPr>
        <w:t>лан</w:t>
      </w:r>
      <w:r w:rsidR="00040CDB" w:rsidRPr="00942433">
        <w:rPr>
          <w:rFonts w:ascii="Arial" w:hAnsi="Arial" w:cs="Arial"/>
          <w:color w:val="000000"/>
          <w:sz w:val="21"/>
          <w:szCs w:val="21"/>
        </w:rPr>
        <w:t>а</w:t>
      </w:r>
      <w:r w:rsidR="00056E24" w:rsidRPr="00942433">
        <w:rPr>
          <w:rFonts w:ascii="Arial" w:hAnsi="Arial" w:cs="Arial"/>
          <w:color w:val="000000"/>
          <w:sz w:val="21"/>
          <w:szCs w:val="21"/>
        </w:rPr>
        <w:t xml:space="preserve"> органами охраны окружающей среды</w:t>
      </w:r>
      <w:r w:rsidR="00040CDB" w:rsidRPr="00942433">
        <w:rPr>
          <w:rFonts w:ascii="Arial" w:hAnsi="Arial" w:cs="Arial"/>
          <w:color w:val="000000"/>
          <w:sz w:val="21"/>
          <w:szCs w:val="21"/>
        </w:rPr>
        <w:t xml:space="preserve"> и начала очистки, заказчик перестал платить существенные суммы за эту загрязненную землю</w:t>
      </w:r>
      <w:r w:rsidR="00056E24" w:rsidRPr="00942433">
        <w:rPr>
          <w:rFonts w:ascii="Arial" w:hAnsi="Arial" w:cs="Arial"/>
          <w:color w:val="000000"/>
          <w:sz w:val="21"/>
          <w:szCs w:val="21"/>
        </w:rPr>
        <w:t>.</w:t>
      </w:r>
      <w:r w:rsidR="00040CDB" w:rsidRPr="00942433">
        <w:rPr>
          <w:rFonts w:ascii="Arial" w:hAnsi="Arial" w:cs="Arial"/>
          <w:color w:val="000000"/>
          <w:sz w:val="21"/>
          <w:szCs w:val="21"/>
        </w:rPr>
        <w:t xml:space="preserve"> Основными проблеммами биоочистки сельскохозяйственными методами в Каспийском регионе были отсутствие сельхоз техники и опыта работы на ней, перегрев почвы и разделение времени использования пресной воды со скважины с пастухами, а так же наличие многочисленного металлолома в обрабатываемой земле, что замедляло вспашку. Вопреки этим проблемам, активность бактерий, отслеживаемая по средством измерения транспирации СО</w:t>
      </w:r>
      <w:r w:rsidR="00040CDB" w:rsidRPr="00942433">
        <w:rPr>
          <w:rFonts w:ascii="Arial" w:hAnsi="Arial" w:cs="Arial"/>
          <w:color w:val="000000"/>
          <w:sz w:val="21"/>
          <w:szCs w:val="21"/>
          <w:vertAlign w:val="subscript"/>
        </w:rPr>
        <w:t>2</w:t>
      </w:r>
      <w:r w:rsidR="00040CDB" w:rsidRPr="00942433">
        <w:rPr>
          <w:rFonts w:ascii="Arial" w:hAnsi="Arial" w:cs="Arial"/>
          <w:color w:val="000000"/>
          <w:sz w:val="21"/>
          <w:szCs w:val="21"/>
        </w:rPr>
        <w:t xml:space="preserve"> из почвы, была хорошей, и участок был очищен за два теплых периода. После инспекции участка природоохранными органами, он был исключен из реестра загрязненных земель.</w:t>
      </w:r>
    </w:p>
    <w:p w:rsidR="00420A99" w:rsidRPr="00942433" w:rsidRDefault="00EC4912" w:rsidP="00420A99">
      <w:pPr>
        <w:pStyle w:val="cetextparagraph"/>
        <w:spacing w:before="120" w:beforeAutospacing="0" w:after="0" w:afterAutospacing="0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EC4912">
        <w:rPr>
          <w:b/>
          <w:bCs/>
          <w:sz w:val="21"/>
          <w:szCs w:val="21"/>
          <w:u w:val="single"/>
        </w:rPr>
        <w:t>5</w:t>
      </w:r>
      <w:r w:rsidRPr="00942433">
        <w:rPr>
          <w:b/>
          <w:bCs/>
          <w:sz w:val="21"/>
          <w:szCs w:val="21"/>
          <w:u w:val="single"/>
        </w:rPr>
        <w:t xml:space="preserve">. </w:t>
      </w:r>
      <w:r>
        <w:rPr>
          <w:b/>
          <w:bCs/>
          <w:sz w:val="21"/>
          <w:szCs w:val="21"/>
          <w:u w:val="single"/>
        </w:rPr>
        <w:t>ЛЕСНОЕ ХОЗЯЙСТВО</w:t>
      </w:r>
      <w:r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501DE7" w:rsidRPr="00942433">
        <w:rPr>
          <w:rFonts w:ascii="Arial" w:hAnsi="Arial" w:cs="Arial"/>
          <w:b/>
          <w:i/>
          <w:sz w:val="21"/>
          <w:szCs w:val="21"/>
          <w:shd w:val="clear" w:color="auto" w:fill="FFFFFF"/>
        </w:rPr>
        <w:t xml:space="preserve">Сохранение и восстановление ленточных боров реки Иртыш для МБРР и ГЭФ с </w:t>
      </w:r>
      <w:r w:rsidR="00420A99" w:rsidRPr="00942433">
        <w:rPr>
          <w:rFonts w:ascii="Arial" w:hAnsi="Arial" w:cs="Arial"/>
          <w:b/>
          <w:i/>
          <w:sz w:val="21"/>
          <w:szCs w:val="21"/>
          <w:shd w:val="clear" w:color="auto" w:fill="FFFFFF"/>
          <w:lang w:val="en-US"/>
        </w:rPr>
        <w:t>Helsinki</w:t>
      </w:r>
      <w:r w:rsidR="00420A99" w:rsidRPr="00942433">
        <w:rPr>
          <w:rFonts w:ascii="Arial" w:hAnsi="Arial" w:cs="Arial"/>
          <w:b/>
          <w:i/>
          <w:sz w:val="21"/>
          <w:szCs w:val="21"/>
          <w:shd w:val="clear" w:color="auto" w:fill="FFFFFF"/>
        </w:rPr>
        <w:t xml:space="preserve"> </w:t>
      </w:r>
      <w:r w:rsidR="00420A99" w:rsidRPr="00942433">
        <w:rPr>
          <w:rFonts w:ascii="Arial" w:hAnsi="Arial" w:cs="Arial"/>
          <w:b/>
          <w:i/>
          <w:sz w:val="21"/>
          <w:szCs w:val="21"/>
          <w:shd w:val="clear" w:color="auto" w:fill="FFFFFF"/>
          <w:lang w:val="en-US"/>
        </w:rPr>
        <w:t>Consulting</w:t>
      </w:r>
      <w:r w:rsidR="00420A99" w:rsidRPr="00942433">
        <w:rPr>
          <w:rFonts w:ascii="Arial" w:hAnsi="Arial" w:cs="Arial"/>
          <w:b/>
          <w:i/>
          <w:sz w:val="21"/>
          <w:szCs w:val="21"/>
          <w:shd w:val="clear" w:color="auto" w:fill="FFFFFF"/>
        </w:rPr>
        <w:t xml:space="preserve"> </w:t>
      </w:r>
      <w:r w:rsidR="00420A99" w:rsidRPr="00942433">
        <w:rPr>
          <w:rFonts w:ascii="Arial" w:hAnsi="Arial" w:cs="Arial"/>
          <w:b/>
          <w:i/>
          <w:sz w:val="21"/>
          <w:szCs w:val="21"/>
          <w:shd w:val="clear" w:color="auto" w:fill="FFFFFF"/>
          <w:lang w:val="en-US"/>
        </w:rPr>
        <w:t>Group</w:t>
      </w:r>
      <w:r w:rsidR="00420A99" w:rsidRPr="00942433">
        <w:rPr>
          <w:rFonts w:ascii="Arial" w:hAnsi="Arial" w:cs="Arial"/>
          <w:b/>
          <w:i/>
          <w:sz w:val="21"/>
          <w:szCs w:val="21"/>
          <w:shd w:val="clear" w:color="auto" w:fill="FFFFFF"/>
        </w:rPr>
        <w:t xml:space="preserve"> </w:t>
      </w:r>
      <w:r w:rsidR="00420A99" w:rsidRPr="00942433">
        <w:rPr>
          <w:rFonts w:ascii="Arial" w:hAnsi="Arial" w:cs="Arial"/>
          <w:b/>
          <w:i/>
          <w:sz w:val="21"/>
          <w:szCs w:val="21"/>
          <w:shd w:val="clear" w:color="auto" w:fill="FFFFFF"/>
          <w:lang w:val="en-US"/>
        </w:rPr>
        <w:t>Ltd</w:t>
      </w:r>
      <w:r w:rsidR="00420A99" w:rsidRPr="00942433">
        <w:rPr>
          <w:rFonts w:ascii="Arial" w:hAnsi="Arial" w:cs="Arial"/>
          <w:b/>
          <w:i/>
          <w:sz w:val="21"/>
          <w:szCs w:val="21"/>
          <w:shd w:val="clear" w:color="auto" w:fill="FFFFFF"/>
        </w:rPr>
        <w:t>.</w:t>
      </w:r>
      <w:r w:rsidR="00501DE7" w:rsidRPr="00942433">
        <w:rPr>
          <w:rFonts w:ascii="Arial" w:hAnsi="Arial" w:cs="Arial"/>
          <w:b/>
          <w:i/>
          <w:sz w:val="21"/>
          <w:szCs w:val="21"/>
          <w:shd w:val="clear" w:color="auto" w:fill="FFFFFF"/>
        </w:rPr>
        <w:t xml:space="preserve"> </w:t>
      </w:r>
      <w:r w:rsidR="00DF56AC" w:rsidRPr="00942433">
        <w:rPr>
          <w:rFonts w:ascii="Arial" w:hAnsi="Arial" w:cs="Arial"/>
          <w:b/>
          <w:i/>
          <w:sz w:val="21"/>
          <w:szCs w:val="21"/>
          <w:shd w:val="clear" w:color="auto" w:fill="FFFFFF"/>
        </w:rPr>
        <w:t xml:space="preserve">2004. </w:t>
      </w:r>
      <w:r w:rsidR="00501DE7" w:rsidRPr="00942433">
        <w:rPr>
          <w:rFonts w:ascii="Arial" w:hAnsi="Arial" w:cs="Arial"/>
          <w:sz w:val="21"/>
          <w:szCs w:val="21"/>
          <w:shd w:val="clear" w:color="auto" w:fill="FFFFFF"/>
        </w:rPr>
        <w:t xml:space="preserve">Проект, являющийся частью государственной программы сохранения лесов, включал оценку существующего воздействия и разработку плана управления. </w:t>
      </w:r>
      <w:r w:rsidR="00BF0CED" w:rsidRPr="00942433">
        <w:rPr>
          <w:rFonts w:ascii="Arial" w:hAnsi="Arial" w:cs="Arial"/>
          <w:sz w:val="21"/>
          <w:szCs w:val="21"/>
          <w:shd w:val="clear" w:color="auto" w:fill="FFFFFF"/>
        </w:rPr>
        <w:t>ЭСА</w:t>
      </w:r>
      <w:r w:rsidR="00501DE7" w:rsidRPr="00942433">
        <w:rPr>
          <w:rFonts w:ascii="Arial" w:hAnsi="Arial" w:cs="Arial"/>
          <w:sz w:val="21"/>
          <w:szCs w:val="21"/>
          <w:shd w:val="clear" w:color="auto" w:fill="FFFFFF"/>
        </w:rPr>
        <w:t xml:space="preserve"> изучило экологию</w:t>
      </w:r>
      <w:r w:rsidR="00DF56AC" w:rsidRPr="00942433">
        <w:rPr>
          <w:rFonts w:ascii="Arial" w:hAnsi="Arial" w:cs="Arial"/>
          <w:sz w:val="21"/>
          <w:szCs w:val="21"/>
          <w:shd w:val="clear" w:color="auto" w:fill="FFFFFF"/>
        </w:rPr>
        <w:t xml:space="preserve"> и методы контроля</w:t>
      </w:r>
      <w:r w:rsidR="00501DE7" w:rsidRPr="00942433">
        <w:rPr>
          <w:rFonts w:ascii="Arial" w:hAnsi="Arial" w:cs="Arial"/>
          <w:sz w:val="21"/>
          <w:szCs w:val="21"/>
          <w:shd w:val="clear" w:color="auto" w:fill="FFFFFF"/>
        </w:rPr>
        <w:t xml:space="preserve"> вредителей </w:t>
      </w:r>
      <w:r w:rsidR="00DF56AC" w:rsidRPr="00942433">
        <w:rPr>
          <w:rFonts w:ascii="Arial" w:hAnsi="Arial" w:cs="Arial"/>
          <w:sz w:val="21"/>
          <w:szCs w:val="21"/>
          <w:shd w:val="clear" w:color="auto" w:fill="FFFFFF"/>
        </w:rPr>
        <w:t xml:space="preserve">реликтовых </w:t>
      </w:r>
      <w:r w:rsidR="00501DE7" w:rsidRPr="00942433">
        <w:rPr>
          <w:rFonts w:ascii="Arial" w:hAnsi="Arial" w:cs="Arial"/>
          <w:sz w:val="21"/>
          <w:szCs w:val="21"/>
          <w:shd w:val="clear" w:color="auto" w:fill="FFFFFF"/>
        </w:rPr>
        <w:t xml:space="preserve">ленточных боров, социальные проблемы, связанные с выпасом скота, нелегальными вырубками и поджогами для возможности последующей вырубки, и   </w:t>
      </w:r>
      <w:r w:rsidR="00DF56AC" w:rsidRPr="00942433">
        <w:rPr>
          <w:rFonts w:ascii="Arial" w:hAnsi="Arial" w:cs="Arial"/>
          <w:sz w:val="21"/>
          <w:szCs w:val="21"/>
          <w:shd w:val="clear" w:color="auto" w:fill="FFFFFF"/>
        </w:rPr>
        <w:t>предложило меры по восстановлению лесов. Были так же определены заинтересованные стороны и их мнение учтено при подготовке плана управления</w:t>
      </w:r>
      <w:r w:rsidR="00420A99" w:rsidRPr="00942433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:rsidR="00056E24" w:rsidRPr="00942433" w:rsidRDefault="00EC4912" w:rsidP="00C97017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sz w:val="21"/>
          <w:szCs w:val="21"/>
          <w:u w:val="single"/>
        </w:rPr>
        <w:t>4</w:t>
      </w:r>
      <w:r w:rsidRPr="00942433">
        <w:rPr>
          <w:b/>
          <w:bCs/>
          <w:sz w:val="21"/>
          <w:szCs w:val="21"/>
          <w:u w:val="single"/>
        </w:rPr>
        <w:t>. НЕФТЬ И ГАЗ</w:t>
      </w:r>
      <w:r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056E24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Очистка нефтезагрязненных земель на нефтяном месторождении</w:t>
      </w:r>
      <w:r w:rsidR="00501DE7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Бинагади-Баладжары, Азербайжан для</w:t>
      </w:r>
      <w:r w:rsidR="00056E24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СОКАР и Всемирн</w:t>
      </w:r>
      <w:r w:rsidR="00501DE7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ого</w:t>
      </w:r>
      <w:r w:rsidR="00056E24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Банк</w:t>
      </w:r>
      <w:r w:rsidR="00501DE7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</w:t>
      </w:r>
      <w:r w:rsidR="00056E24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, 2004.</w:t>
      </w:r>
      <w:r w:rsidR="00C97017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BF0CED" w:rsidRPr="00942433">
        <w:rPr>
          <w:rFonts w:ascii="Arial" w:hAnsi="Arial" w:cs="Arial"/>
          <w:color w:val="000000"/>
          <w:sz w:val="21"/>
          <w:szCs w:val="21"/>
        </w:rPr>
        <w:t>Специалисты ЭСА</w:t>
      </w:r>
      <w:r w:rsidR="00056E24" w:rsidRPr="00942433">
        <w:rPr>
          <w:rFonts w:ascii="Arial" w:hAnsi="Arial" w:cs="Arial"/>
          <w:color w:val="000000"/>
          <w:sz w:val="21"/>
          <w:szCs w:val="21"/>
        </w:rPr>
        <w:t xml:space="preserve"> подготовил</w:t>
      </w:r>
      <w:r w:rsidR="00BF0CED" w:rsidRPr="00942433">
        <w:rPr>
          <w:rFonts w:ascii="Arial" w:hAnsi="Arial" w:cs="Arial"/>
          <w:color w:val="000000"/>
          <w:sz w:val="21"/>
          <w:szCs w:val="21"/>
        </w:rPr>
        <w:t>и</w:t>
      </w:r>
      <w:r w:rsidR="00056E24" w:rsidRPr="00942433">
        <w:rPr>
          <w:rFonts w:ascii="Arial" w:hAnsi="Arial" w:cs="Arial"/>
          <w:color w:val="000000"/>
          <w:sz w:val="21"/>
          <w:szCs w:val="21"/>
        </w:rPr>
        <w:t xml:space="preserve"> План </w:t>
      </w:r>
      <w:r w:rsidR="00693DBC" w:rsidRPr="00942433">
        <w:rPr>
          <w:rFonts w:ascii="Arial" w:hAnsi="Arial" w:cs="Arial"/>
          <w:color w:val="000000"/>
          <w:sz w:val="21"/>
          <w:szCs w:val="21"/>
        </w:rPr>
        <w:t>отбора проб</w:t>
      </w:r>
      <w:r w:rsidR="00056E24" w:rsidRPr="00942433">
        <w:rPr>
          <w:rFonts w:ascii="Arial" w:hAnsi="Arial" w:cs="Arial"/>
          <w:color w:val="000000"/>
          <w:sz w:val="21"/>
          <w:szCs w:val="21"/>
        </w:rPr>
        <w:t>, анализа и мониторинга в соответствии с стандартами ASTM (США) и требованиями Всемирного Банка. План включал в себя интегрированный сбор, проверку и анализ данных в ГИС.</w:t>
      </w:r>
    </w:p>
    <w:p w:rsidR="00056E24" w:rsidRPr="00942433" w:rsidRDefault="00EC4912" w:rsidP="00C97017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sz w:val="21"/>
          <w:szCs w:val="21"/>
          <w:u w:val="single"/>
        </w:rPr>
        <w:t>3</w:t>
      </w:r>
      <w:r w:rsidRPr="00942433">
        <w:rPr>
          <w:b/>
          <w:bCs/>
          <w:sz w:val="21"/>
          <w:szCs w:val="21"/>
          <w:u w:val="single"/>
        </w:rPr>
        <w:t>. НЕФТЬ И ГАЗ</w:t>
      </w:r>
      <w:r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056E24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Геотехническое исследование, оценка загрязнения </w:t>
      </w:r>
      <w:r w:rsidR="00A5474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грунта</w:t>
      </w:r>
      <w:r w:rsidR="00056E24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и план очистки. Для Аджип ККО, 2004.</w:t>
      </w:r>
      <w:r w:rsidR="00C97017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056E24" w:rsidRPr="00942433">
        <w:rPr>
          <w:rFonts w:ascii="Arial" w:hAnsi="Arial" w:cs="Arial"/>
          <w:color w:val="000000"/>
          <w:sz w:val="21"/>
          <w:szCs w:val="21"/>
        </w:rPr>
        <w:t>Этот сложный проект в заповеднике дельты Урала, состоял из бурения около 100 скважин на глубину до 5м в заболоченных и затопленных зарослях тростника. Из-за не возможности проезда и большой экологической чувствительности, использовалась технология взятия проб перфорированием которое помогло уменьшить воздействие от работ до не существенного. Апробирование грунтов проводилось в соответствии со стандартами Американского Общества по Тестированию и Материалам (ASTM) включая процедуры контроля качества (ринсаты, полевые пустышки, специальные емкости, консерванты и сопроводительные талоны). Была собрана информация по загрязнению грунта и воды углеводородами (включая полиароматики), металлами, полихлорбифенилами и радионуклеидами. Анализы проведенные в различных лабораториях включали в себя пробы контроля качества (скрытые дубликаты и матричные спайки). Для избежания ошибочно-отрицательных результатов анализы дублировались с использованием различных аналитических методов. Вся географическая и аналитическая информация была внесена в ГИС в формате заказчика.</w:t>
      </w:r>
    </w:p>
    <w:p w:rsidR="00056E24" w:rsidRPr="00942433" w:rsidRDefault="00EC4912" w:rsidP="00C97017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sz w:val="21"/>
          <w:szCs w:val="21"/>
          <w:u w:val="single"/>
        </w:rPr>
        <w:t>2</w:t>
      </w:r>
      <w:r w:rsidRPr="00942433">
        <w:rPr>
          <w:b/>
          <w:bCs/>
          <w:sz w:val="21"/>
          <w:szCs w:val="21"/>
          <w:u w:val="single"/>
        </w:rPr>
        <w:t>. НЕФТЬ И ГАЗ</w:t>
      </w:r>
      <w:r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056E24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Проект рекультивации загрязненных земель на месторождении Кумколь, для ОАО Харрикейн Кумколь Мунай (</w:t>
      </w:r>
      <w:r w:rsidR="00A5474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PetroKazakhstan</w:t>
      </w:r>
      <w:r w:rsidR="00056E24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), 2003.</w:t>
      </w:r>
      <w:r w:rsidR="00C97017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056E24" w:rsidRPr="00942433">
        <w:rPr>
          <w:rFonts w:ascii="Arial" w:hAnsi="Arial" w:cs="Arial"/>
          <w:color w:val="000000"/>
          <w:sz w:val="21"/>
          <w:szCs w:val="21"/>
        </w:rPr>
        <w:t>Расположение и объемы загрязненного грунта на месторождении Кумколь были определены с использованием ГПС/ГИС технологии, с одновременным взятием и анализом проб почвы. Согласно рассчитанным объемам разлитой нефти, характеристикам почвы и гидрогеологическим параметрам, с учетом существующей инфраструктуры компонентов, было отобрано 6 методов очистки. Также был произведен ценовой расчет, определена спецификация необходимого оборудования. План был утвержден и удостоен высокой оценки со стороны орга</w:t>
      </w:r>
      <w:r w:rsidR="00A54741" w:rsidRPr="00942433">
        <w:rPr>
          <w:rFonts w:ascii="Arial" w:hAnsi="Arial" w:cs="Arial"/>
          <w:color w:val="000000"/>
          <w:sz w:val="21"/>
          <w:szCs w:val="21"/>
        </w:rPr>
        <w:t>нов по охране Окружающей среды.</w:t>
      </w:r>
    </w:p>
    <w:p w:rsidR="00A54741" w:rsidRPr="00942433" w:rsidRDefault="00EC4912" w:rsidP="009F69BC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bCs/>
          <w:iCs/>
          <w:color w:val="000000"/>
          <w:sz w:val="21"/>
          <w:szCs w:val="21"/>
        </w:rPr>
      </w:pPr>
      <w:r>
        <w:rPr>
          <w:b/>
          <w:bCs/>
          <w:sz w:val="21"/>
          <w:szCs w:val="21"/>
          <w:u w:val="single"/>
        </w:rPr>
        <w:lastRenderedPageBreak/>
        <w:t>1</w:t>
      </w:r>
      <w:r w:rsidRPr="00942433">
        <w:rPr>
          <w:b/>
          <w:bCs/>
          <w:sz w:val="21"/>
          <w:szCs w:val="21"/>
          <w:u w:val="single"/>
        </w:rPr>
        <w:t>. НЕФТЬ И ГАЗ</w:t>
      </w:r>
      <w:r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A5474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Пилотная очистка, утилизация нефти и рекультивация земель в рамках Проекта по восстановлению Узеньского нефтяного месторождения, для Казмунайгаз и ВБ с Ecology &amp; Environment Inc. (США), 1999-2003гг. </w:t>
      </w:r>
      <w:r w:rsidR="00A54741" w:rsidRPr="00942433">
        <w:rPr>
          <w:rFonts w:ascii="Arial" w:hAnsi="Arial" w:cs="Arial"/>
          <w:bCs/>
          <w:iCs/>
          <w:color w:val="000000"/>
          <w:sz w:val="21"/>
          <w:szCs w:val="21"/>
        </w:rPr>
        <w:t xml:space="preserve">После проверки свыше 40 методов очистки для данного вида почв (высокое содержание глины в почве и нефть, насыщенная парафином) были выбраны 4 наиболее пригодных и рентабельных метода. Загрязнители были удалены с помощью оборудования производства США, Европы и России. Методы и оборудование испытывались на месторождении более года, работы велись круглый год. Были испытаны три новых метода восстановления и использования сильно выветренной нефти; расходы и прибыль были подсчитаны. </w:t>
      </w:r>
      <w:r w:rsidR="00596123" w:rsidRPr="00942433">
        <w:rPr>
          <w:rFonts w:ascii="Arial" w:hAnsi="Arial" w:cs="Arial"/>
          <w:bCs/>
          <w:iCs/>
          <w:color w:val="000000"/>
          <w:sz w:val="21"/>
          <w:szCs w:val="21"/>
        </w:rPr>
        <w:t>В разных частях месторождения, c различными экологическими условиями, были созданы экспериментальные участки по восстановлению растительности. На основе результатов тестирования были разработаны экономически выгодные приемы восстановления растительности на всем месторождении, на котором отсутствовало более 70% растительного покрова в результате 35-летнего промышленного освоения</w:t>
      </w:r>
      <w:r w:rsidR="00A54741" w:rsidRPr="00942433">
        <w:rPr>
          <w:rFonts w:ascii="Arial" w:hAnsi="Arial" w:cs="Arial"/>
          <w:bCs/>
          <w:iCs/>
          <w:color w:val="000000"/>
          <w:sz w:val="21"/>
          <w:szCs w:val="21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7C80"/>
        <w:tblLook w:val="04A0" w:firstRow="1" w:lastRow="0" w:firstColumn="1" w:lastColumn="0" w:noHBand="0" w:noVBand="1"/>
      </w:tblPr>
      <w:tblGrid>
        <w:gridCol w:w="9854"/>
      </w:tblGrid>
      <w:tr w:rsidR="00322AE4" w:rsidRPr="00942433" w:rsidTr="00155344">
        <w:tc>
          <w:tcPr>
            <w:tcW w:w="9854" w:type="dxa"/>
            <w:shd w:val="clear" w:color="auto" w:fill="FF7C80"/>
            <w:vAlign w:val="center"/>
          </w:tcPr>
          <w:p w:rsidR="00322AE4" w:rsidRPr="00942433" w:rsidRDefault="00322AE4" w:rsidP="00155344">
            <w:pPr>
              <w:spacing w:before="120" w:after="60"/>
              <w:jc w:val="center"/>
              <w:rPr>
                <w:b/>
                <w:color w:val="FFFFFF" w:themeColor="background1"/>
                <w:szCs w:val="21"/>
                <w:lang w:val="en-US"/>
              </w:rPr>
            </w:pPr>
            <w:r w:rsidRPr="00942433">
              <w:rPr>
                <w:b/>
                <w:color w:val="FFFFFF" w:themeColor="background1"/>
                <w:szCs w:val="21"/>
                <w:lang w:val="en-US"/>
              </w:rPr>
              <w:t>ОЦЕНКА РИСКА</w:t>
            </w:r>
          </w:p>
        </w:tc>
      </w:tr>
    </w:tbl>
    <w:p w:rsidR="00960F07" w:rsidRPr="00942433" w:rsidRDefault="00EC4912" w:rsidP="00C97017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sz w:val="21"/>
          <w:szCs w:val="21"/>
        </w:rPr>
      </w:pPr>
      <w:r>
        <w:rPr>
          <w:b/>
          <w:bCs/>
          <w:sz w:val="21"/>
          <w:szCs w:val="21"/>
          <w:u w:val="single"/>
        </w:rPr>
        <w:t>3</w:t>
      </w:r>
      <w:r w:rsidRPr="00942433">
        <w:rPr>
          <w:b/>
          <w:bCs/>
          <w:sz w:val="21"/>
          <w:szCs w:val="21"/>
          <w:u w:val="single"/>
        </w:rPr>
        <w:t>. НЕФТЬ И ГАЗ</w:t>
      </w:r>
      <w:r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960F07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Оценка экологических и социальных рисков перед приобретением нефтепромысла Каражанбас. Baker McKenzie CIS</w:t>
      </w:r>
      <w:r w:rsidR="00C30E0A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C30E0A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LLC</w:t>
      </w:r>
      <w:r w:rsidR="00960F07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, заказчик CNOC, Казахстан, 2006.</w:t>
      </w:r>
      <w:r w:rsidR="00C97017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960F07" w:rsidRPr="00942433">
        <w:rPr>
          <w:rFonts w:ascii="Arial" w:hAnsi="Arial" w:cs="Arial"/>
          <w:color w:val="000000"/>
          <w:sz w:val="21"/>
          <w:szCs w:val="21"/>
        </w:rPr>
        <w:t xml:space="preserve">Было проведено выявление и оценка критических видов воздействия, разработана стратегия снижения риска, а также </w:t>
      </w:r>
      <w:r w:rsidR="00960F07" w:rsidRPr="00942433">
        <w:rPr>
          <w:rFonts w:ascii="Arial" w:hAnsi="Arial" w:cs="Arial"/>
          <w:sz w:val="21"/>
          <w:szCs w:val="21"/>
        </w:rPr>
        <w:t>рассчитаны затраты на мероприятия, необходимые для контроля рисков</w:t>
      </w:r>
      <w:r w:rsidR="00541E43" w:rsidRPr="00942433">
        <w:rPr>
          <w:rFonts w:ascii="Arial" w:hAnsi="Arial" w:cs="Arial"/>
          <w:sz w:val="21"/>
          <w:szCs w:val="21"/>
        </w:rPr>
        <w:t>.</w:t>
      </w:r>
    </w:p>
    <w:p w:rsidR="00541E43" w:rsidRPr="00942433" w:rsidRDefault="00EC4912" w:rsidP="009F69BC">
      <w:pPr>
        <w:pStyle w:val="cetextparagraph"/>
        <w:spacing w:before="120" w:beforeAutospacing="0" w:after="0" w:afterAutospacing="0"/>
        <w:jc w:val="both"/>
        <w:rPr>
          <w:rFonts w:ascii="Arial" w:hAnsi="Arial" w:cs="Arial"/>
          <w:sz w:val="21"/>
          <w:szCs w:val="21"/>
        </w:rPr>
      </w:pPr>
      <w:r>
        <w:rPr>
          <w:b/>
          <w:bCs/>
          <w:sz w:val="21"/>
          <w:szCs w:val="21"/>
          <w:u w:val="single"/>
        </w:rPr>
        <w:t>2</w:t>
      </w:r>
      <w:r w:rsidRPr="00942433">
        <w:rPr>
          <w:b/>
          <w:bCs/>
          <w:sz w:val="21"/>
          <w:szCs w:val="21"/>
          <w:u w:val="single"/>
        </w:rPr>
        <w:t>. НЕФТЬ И ГАЗ</w:t>
      </w:r>
      <w:r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541E43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Оценка риска, связанного с экологическим законодательством, для </w:t>
      </w:r>
      <w:r w:rsidR="00541E43" w:rsidRPr="00942433">
        <w:rPr>
          <w:rFonts w:ascii="Arial" w:hAnsi="Arial" w:cs="Arial"/>
          <w:b/>
          <w:bCs/>
          <w:i/>
          <w:iCs/>
          <w:color w:val="0070C0"/>
          <w:sz w:val="21"/>
          <w:szCs w:val="21"/>
        </w:rPr>
        <w:t xml:space="preserve">ЕБРР </w:t>
      </w:r>
      <w:r w:rsidR="00C30E0A" w:rsidRPr="00942433">
        <w:rPr>
          <w:rFonts w:ascii="Arial" w:hAnsi="Arial" w:cs="Arial"/>
          <w:b/>
          <w:bCs/>
          <w:i/>
          <w:iCs/>
          <w:sz w:val="21"/>
          <w:szCs w:val="21"/>
          <w:lang w:val="en-US"/>
        </w:rPr>
        <w:t>c</w:t>
      </w:r>
      <w:r w:rsidR="00541E43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541E43" w:rsidRPr="00942433">
        <w:rPr>
          <w:rFonts w:ascii="Arial" w:hAnsi="Arial" w:cs="Arial"/>
          <w:b/>
          <w:bCs/>
          <w:i/>
          <w:iCs/>
          <w:sz w:val="21"/>
          <w:szCs w:val="21"/>
          <w:lang w:val="en-US"/>
        </w:rPr>
        <w:t>PriceWaterhouse</w:t>
      </w:r>
      <w:r w:rsidR="00541E43" w:rsidRPr="00942433">
        <w:rPr>
          <w:rFonts w:ascii="Arial" w:hAnsi="Arial" w:cs="Arial"/>
          <w:b/>
          <w:bCs/>
          <w:i/>
          <w:iCs/>
          <w:sz w:val="21"/>
          <w:szCs w:val="21"/>
        </w:rPr>
        <w:t>С</w:t>
      </w:r>
      <w:r w:rsidR="00541E43" w:rsidRPr="00942433">
        <w:rPr>
          <w:rFonts w:ascii="Arial" w:hAnsi="Arial" w:cs="Arial"/>
          <w:b/>
          <w:bCs/>
          <w:i/>
          <w:iCs/>
          <w:sz w:val="21"/>
          <w:szCs w:val="21"/>
          <w:lang w:val="en-US"/>
        </w:rPr>
        <w:t>oopers</w:t>
      </w:r>
      <w:r w:rsidR="00541E43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, 2002. </w:t>
      </w:r>
      <w:r w:rsidR="00541E43" w:rsidRPr="00942433">
        <w:rPr>
          <w:rFonts w:ascii="Arial" w:hAnsi="Arial" w:cs="Arial"/>
          <w:bCs/>
          <w:iCs/>
          <w:sz w:val="21"/>
          <w:szCs w:val="21"/>
        </w:rPr>
        <w:t>Обзор рисков, связанных с потенциальной экологической ответственностью банков и иных инвеститоров, использовался для укрепления местного потенциала и технического содействия трем ведущим банкам Казахстана - потенциальных партнеров ЕБРР.</w:t>
      </w:r>
    </w:p>
    <w:p w:rsidR="00960F07" w:rsidRPr="00942433" w:rsidRDefault="00EC4912" w:rsidP="00C97017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sz w:val="21"/>
          <w:szCs w:val="21"/>
          <w:u w:val="single"/>
        </w:rPr>
        <w:t>1</w:t>
      </w:r>
      <w:r w:rsidRPr="00942433">
        <w:rPr>
          <w:b/>
          <w:bCs/>
          <w:sz w:val="21"/>
          <w:szCs w:val="21"/>
          <w:u w:val="single"/>
        </w:rPr>
        <w:t xml:space="preserve">. </w:t>
      </w:r>
      <w:r>
        <w:rPr>
          <w:b/>
          <w:bCs/>
          <w:sz w:val="21"/>
          <w:szCs w:val="21"/>
          <w:u w:val="single"/>
        </w:rPr>
        <w:t>ТРАНСПОРТ</w:t>
      </w:r>
      <w:r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122B05" w:rsidRPr="00942433">
        <w:rPr>
          <w:rFonts w:ascii="Arial" w:hAnsi="Arial" w:cs="Arial"/>
          <w:b/>
          <w:bCs/>
          <w:i/>
          <w:iCs/>
          <w:sz w:val="21"/>
          <w:szCs w:val="21"/>
        </w:rPr>
        <w:t xml:space="preserve">Оценка риска эксплуатации нефтеналивных цистерн при перевозке сырой нефти по территории </w:t>
      </w:r>
      <w:r w:rsidR="00122B05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Казахстана, ближнего зарубежья и Восточной Европы. Тенгизская транспортная компания, 2002.</w:t>
      </w:r>
      <w:r w:rsidR="00C97017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122B05" w:rsidRPr="00942433">
        <w:rPr>
          <w:rFonts w:ascii="Arial" w:hAnsi="Arial" w:cs="Arial"/>
          <w:color w:val="000000"/>
          <w:sz w:val="21"/>
          <w:szCs w:val="21"/>
        </w:rPr>
        <w:t>Оценка риска была выполнена для предоставления в Банк развития Казахстана для получения кредита на покупку 300 железнодорожных цистерн для перевозки пропана и бутана с месторождения Тенгиз по территории Казахстана, ближнего зарубежья и восточной Европы. Оценка риска влияния на окружающую среду от использования цистерн была произведена с учетом характеристик перевозимых газов, существующих методик и практик эксплуатации и статистики аварий подобных цистерн на соответствующих железнодорожных ветках. В процессе оценки был учтен риск, возникающий при ути</w:t>
      </w:r>
      <w:r w:rsidR="00541E43" w:rsidRPr="00942433">
        <w:rPr>
          <w:rFonts w:ascii="Arial" w:hAnsi="Arial" w:cs="Arial"/>
          <w:color w:val="000000"/>
          <w:sz w:val="21"/>
          <w:szCs w:val="21"/>
        </w:rPr>
        <w:t>лизации цистерн после списания.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7C80"/>
        <w:tblLook w:val="04A0" w:firstRow="1" w:lastRow="0" w:firstColumn="1" w:lastColumn="0" w:noHBand="0" w:noVBand="1"/>
      </w:tblPr>
      <w:tblGrid>
        <w:gridCol w:w="9854"/>
      </w:tblGrid>
      <w:tr w:rsidR="00322AE4" w:rsidRPr="00942433" w:rsidTr="00155344">
        <w:tc>
          <w:tcPr>
            <w:tcW w:w="9854" w:type="dxa"/>
            <w:shd w:val="clear" w:color="auto" w:fill="FF7C80"/>
            <w:vAlign w:val="center"/>
          </w:tcPr>
          <w:p w:rsidR="00322AE4" w:rsidRPr="00942433" w:rsidRDefault="00322AE4" w:rsidP="00155344">
            <w:pPr>
              <w:spacing w:before="120" w:after="60"/>
              <w:jc w:val="center"/>
              <w:rPr>
                <w:b/>
                <w:color w:val="FFFFFF" w:themeColor="background1"/>
                <w:szCs w:val="21"/>
              </w:rPr>
            </w:pPr>
            <w:r w:rsidRPr="00942433">
              <w:rPr>
                <w:b/>
                <w:color w:val="FFFFFF" w:themeColor="background1"/>
                <w:szCs w:val="21"/>
              </w:rPr>
              <w:t>РАЗРАБОТКА ПЛАНОВ ПО ОХРАНЕ ТРУДА, БЕЗОПАСНЫМ УСЛОВИЯМ ПРОИЗВОДСТВА И РЕАГИРОВАНИЯ НА ЧС</w:t>
            </w:r>
          </w:p>
        </w:tc>
      </w:tr>
    </w:tbl>
    <w:p w:rsidR="001F4FD1" w:rsidRPr="00942433" w:rsidRDefault="00EC4912" w:rsidP="001F4FD1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EC4912">
        <w:rPr>
          <w:b/>
          <w:bCs/>
          <w:sz w:val="21"/>
          <w:szCs w:val="21"/>
          <w:u w:val="single"/>
        </w:rPr>
        <w:t>2</w:t>
      </w:r>
      <w:r w:rsidRPr="00942433">
        <w:rPr>
          <w:b/>
          <w:bCs/>
          <w:sz w:val="21"/>
          <w:szCs w:val="21"/>
          <w:u w:val="single"/>
        </w:rPr>
        <w:t>. НЕФТЬ И ГАЗ</w:t>
      </w:r>
      <w:r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1F4FD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Изучение экологической чувствительности Среднего Каспия к разливам нефти, маршрут транспортировки Актау-Баку (Этап 1), для СП «Тенгизшевройл», Казахстан 2001. </w:t>
      </w:r>
      <w:r w:rsidR="001F4FD1" w:rsidRPr="00942433">
        <w:rPr>
          <w:rFonts w:ascii="Arial" w:hAnsi="Arial" w:cs="Arial"/>
          <w:color w:val="000000"/>
          <w:sz w:val="21"/>
          <w:szCs w:val="21"/>
        </w:rPr>
        <w:t>Данный проект выполнялся как составная часть Плана действий Заказчика в случае разливов нефти. По требованию Министерства природных ресурсов и охраны окружающей среды РК (МПРООС) в рамках указанного Плана необходимо было изучить экологическую чувствительность района транспортировки к разливам нефти. Команда ЭкоСоцио Аналистс работала с координаторами Каспийской Экологической Программы и специалистами в Атырау, Астрахани и Баку по поиску имеющихся данных по состоянию окружающей среды исследуемого района. Были установлены прочные связи с Институтом географии в Баку и Институтами рыбного хозяйства в Алматы и Астрахани.</w:t>
      </w:r>
      <w:r w:rsidR="001F4FD1" w:rsidRPr="00942433">
        <w:rPr>
          <w:rFonts w:ascii="Arial" w:hAnsi="Arial" w:cs="Arial"/>
          <w:color w:val="000000"/>
          <w:sz w:val="21"/>
          <w:szCs w:val="21"/>
        </w:rPr>
        <w:br/>
        <w:t>Проект включал общее руководство, координацию работы субподрядчиков. Фаза 1 включала в себя инвентаризацию существующих данных и карт, расположение культурно- и экологически значимых участков, охраняемых территорий, описание биоразнообразия и состояния животного и растительного мира, популяцию и разнообразие птиц, включая виды, занесенные в Красную Книгу, миграцию птиц, рыб и каспийского тюленя. Был проведен анализ физической и биологической среды морских участков и побережья и их сезонная чувствительность к разливам нефти.</w:t>
      </w:r>
    </w:p>
    <w:p w:rsidR="001F4FD1" w:rsidRPr="00942433" w:rsidRDefault="00EC4912" w:rsidP="001F4FD1">
      <w:pPr>
        <w:pStyle w:val="cetextparagraph"/>
        <w:spacing w:before="120" w:beforeAutospacing="0" w:after="0" w:afterAutospacing="0"/>
        <w:jc w:val="both"/>
        <w:rPr>
          <w:rFonts w:ascii="Arial" w:hAnsi="Arial" w:cs="Arial"/>
          <w:b/>
          <w:i/>
          <w:sz w:val="21"/>
          <w:szCs w:val="21"/>
        </w:rPr>
      </w:pPr>
      <w:r w:rsidRPr="00EC4912">
        <w:rPr>
          <w:b/>
          <w:bCs/>
          <w:sz w:val="21"/>
          <w:szCs w:val="21"/>
          <w:u w:val="single"/>
        </w:rPr>
        <w:t>1</w:t>
      </w:r>
      <w:r w:rsidRPr="00942433">
        <w:rPr>
          <w:b/>
          <w:bCs/>
          <w:sz w:val="21"/>
          <w:szCs w:val="21"/>
          <w:u w:val="single"/>
        </w:rPr>
        <w:t>. НЕФТЬ И ГАЗ</w:t>
      </w:r>
      <w:r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1F4FD1" w:rsidRPr="00942433">
        <w:rPr>
          <w:rFonts w:ascii="Arial" w:hAnsi="Arial" w:cs="Arial"/>
          <w:b/>
          <w:i/>
          <w:sz w:val="21"/>
          <w:szCs w:val="21"/>
        </w:rPr>
        <w:t xml:space="preserve">План очистки загрязненных нефтью животных для </w:t>
      </w:r>
      <w:r w:rsidR="001F4FD1" w:rsidRPr="00942433">
        <w:rPr>
          <w:rFonts w:ascii="Arial" w:hAnsi="Arial" w:cs="Arial"/>
          <w:b/>
          <w:i/>
          <w:sz w:val="21"/>
          <w:szCs w:val="21"/>
          <w:lang w:val="en-US"/>
        </w:rPr>
        <w:t>Oil</w:t>
      </w:r>
      <w:r w:rsidR="001F4FD1" w:rsidRPr="00942433">
        <w:rPr>
          <w:rFonts w:ascii="Arial" w:hAnsi="Arial" w:cs="Arial"/>
          <w:b/>
          <w:i/>
          <w:sz w:val="21"/>
          <w:szCs w:val="21"/>
        </w:rPr>
        <w:t xml:space="preserve"> </w:t>
      </w:r>
      <w:r w:rsidR="001F4FD1" w:rsidRPr="00942433">
        <w:rPr>
          <w:rFonts w:ascii="Arial" w:hAnsi="Arial" w:cs="Arial"/>
          <w:b/>
          <w:i/>
          <w:sz w:val="21"/>
          <w:szCs w:val="21"/>
          <w:lang w:val="en-US"/>
        </w:rPr>
        <w:t>Spill</w:t>
      </w:r>
      <w:r w:rsidR="001F4FD1" w:rsidRPr="00942433">
        <w:rPr>
          <w:rFonts w:ascii="Arial" w:hAnsi="Arial" w:cs="Arial"/>
          <w:b/>
          <w:i/>
          <w:sz w:val="21"/>
          <w:szCs w:val="21"/>
        </w:rPr>
        <w:t xml:space="preserve"> </w:t>
      </w:r>
      <w:r w:rsidR="001F4FD1" w:rsidRPr="00942433">
        <w:rPr>
          <w:rFonts w:ascii="Arial" w:hAnsi="Arial" w:cs="Arial"/>
          <w:b/>
          <w:i/>
          <w:sz w:val="21"/>
          <w:szCs w:val="21"/>
          <w:lang w:val="en-US"/>
        </w:rPr>
        <w:t>Training</w:t>
      </w:r>
      <w:r w:rsidR="001F4FD1" w:rsidRPr="00942433">
        <w:rPr>
          <w:rFonts w:ascii="Arial" w:hAnsi="Arial" w:cs="Arial"/>
          <w:b/>
          <w:i/>
          <w:sz w:val="21"/>
          <w:szCs w:val="21"/>
        </w:rPr>
        <w:t xml:space="preserve"> </w:t>
      </w:r>
      <w:r w:rsidR="001F4FD1" w:rsidRPr="00942433">
        <w:rPr>
          <w:rFonts w:ascii="Arial" w:hAnsi="Arial" w:cs="Arial"/>
          <w:b/>
          <w:i/>
          <w:sz w:val="21"/>
          <w:szCs w:val="21"/>
          <w:lang w:val="en-US"/>
        </w:rPr>
        <w:t>Company</w:t>
      </w:r>
      <w:r w:rsidR="001F4FD1" w:rsidRPr="00942433">
        <w:rPr>
          <w:rFonts w:ascii="Arial" w:hAnsi="Arial" w:cs="Arial"/>
          <w:b/>
          <w:i/>
          <w:sz w:val="21"/>
          <w:szCs w:val="21"/>
        </w:rPr>
        <w:t xml:space="preserve"> </w:t>
      </w:r>
      <w:r w:rsidR="001F4FD1" w:rsidRPr="00942433">
        <w:rPr>
          <w:rFonts w:ascii="Arial" w:hAnsi="Arial" w:cs="Arial"/>
          <w:b/>
          <w:i/>
          <w:sz w:val="21"/>
          <w:szCs w:val="21"/>
          <w:lang w:val="en-US"/>
        </w:rPr>
        <w:t>Ltd</w:t>
      </w:r>
      <w:r w:rsidR="001F4FD1" w:rsidRPr="00942433">
        <w:rPr>
          <w:rFonts w:ascii="Arial" w:hAnsi="Arial" w:cs="Arial"/>
          <w:b/>
          <w:i/>
          <w:sz w:val="21"/>
          <w:szCs w:val="21"/>
        </w:rPr>
        <w:t>, Казахстан, 2004</w:t>
      </w:r>
    </w:p>
    <w:p w:rsidR="001F4FD1" w:rsidRPr="00942433" w:rsidRDefault="001F4FD1" w:rsidP="00C97017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  <w:r w:rsidRPr="00942433">
        <w:rPr>
          <w:rFonts w:ascii="Arial" w:hAnsi="Arial" w:cs="Arial"/>
          <w:b/>
          <w:i/>
          <w:sz w:val="21"/>
          <w:szCs w:val="21"/>
        </w:rPr>
        <w:lastRenderedPageBreak/>
        <w:t xml:space="preserve">Разработка системы охраны труда, промышленной безопасности и окружающей среды для Базы поддержки морских операций Аташ для </w:t>
      </w:r>
      <w:r w:rsidRPr="00942433">
        <w:rPr>
          <w:rFonts w:ascii="Arial" w:hAnsi="Arial" w:cs="Arial"/>
          <w:b/>
          <w:i/>
          <w:sz w:val="21"/>
          <w:szCs w:val="21"/>
          <w:lang w:val="en-US"/>
        </w:rPr>
        <w:t>Caspian</w:t>
      </w:r>
      <w:r w:rsidRPr="00942433">
        <w:rPr>
          <w:rFonts w:ascii="Arial" w:hAnsi="Arial" w:cs="Arial"/>
          <w:b/>
          <w:i/>
          <w:sz w:val="21"/>
          <w:szCs w:val="21"/>
        </w:rPr>
        <w:t xml:space="preserve"> </w:t>
      </w:r>
      <w:r w:rsidRPr="00942433">
        <w:rPr>
          <w:rFonts w:ascii="Arial" w:hAnsi="Arial" w:cs="Arial"/>
          <w:b/>
          <w:i/>
          <w:sz w:val="21"/>
          <w:szCs w:val="21"/>
          <w:lang w:val="en-US"/>
        </w:rPr>
        <w:t>Services</w:t>
      </w:r>
      <w:r w:rsidRPr="00942433">
        <w:rPr>
          <w:rFonts w:ascii="Arial" w:hAnsi="Arial" w:cs="Arial"/>
          <w:b/>
          <w:i/>
          <w:sz w:val="21"/>
          <w:szCs w:val="21"/>
        </w:rPr>
        <w:t xml:space="preserve"> </w:t>
      </w:r>
      <w:r w:rsidRPr="00942433">
        <w:rPr>
          <w:rFonts w:ascii="Arial" w:hAnsi="Arial" w:cs="Arial"/>
          <w:b/>
          <w:i/>
          <w:sz w:val="21"/>
          <w:szCs w:val="21"/>
          <w:lang w:val="en-US"/>
        </w:rPr>
        <w:t>Group</w:t>
      </w:r>
      <w:r w:rsidRPr="00942433">
        <w:rPr>
          <w:rFonts w:ascii="Arial" w:hAnsi="Arial" w:cs="Arial"/>
          <w:b/>
          <w:i/>
          <w:sz w:val="21"/>
          <w:szCs w:val="21"/>
        </w:rPr>
        <w:t>, Баутино, 2007 -2010 гг.</w:t>
      </w:r>
      <w:r w:rsidRPr="00942433">
        <w:rPr>
          <w:rFonts w:ascii="Arial" w:hAnsi="Arial" w:cs="Arial"/>
          <w:sz w:val="21"/>
          <w:szCs w:val="21"/>
        </w:rPr>
        <w:t xml:space="preserve">  </w:t>
      </w:r>
      <w:r w:rsidR="00EC4912" w:rsidRPr="00EC4912">
        <w:rPr>
          <w:rFonts w:ascii="Arial" w:hAnsi="Arial" w:cs="Arial"/>
          <w:sz w:val="21"/>
          <w:szCs w:val="21"/>
        </w:rPr>
        <w:t>Смотрите выше</w:t>
      </w:r>
    </w:p>
    <w:p w:rsidR="00056E24" w:rsidRPr="00942433" w:rsidRDefault="00056E24" w:rsidP="00C97017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  <w:r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Создание плана охраны здоровья и техники безопасности, а так же плана по реагированию на аварийные ситуации в рамках Проекта восстановления Узеньского нефтяного месторождения, </w:t>
      </w:r>
      <w:r w:rsidR="00FC3A8B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для Казмунайгаз с Эколоджи энд Энваромент Инк (США), 1999-200</w:t>
      </w:r>
      <w:r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3.</w:t>
      </w:r>
      <w:r w:rsidR="00C97017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EC4912" w:rsidRPr="00EC4912">
        <w:rPr>
          <w:rFonts w:ascii="Arial" w:hAnsi="Arial" w:cs="Arial"/>
          <w:sz w:val="21"/>
          <w:szCs w:val="21"/>
        </w:rPr>
        <w:t>Смотрите выше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7C80"/>
        <w:tblLook w:val="04A0" w:firstRow="1" w:lastRow="0" w:firstColumn="1" w:lastColumn="0" w:noHBand="0" w:noVBand="1"/>
      </w:tblPr>
      <w:tblGrid>
        <w:gridCol w:w="9854"/>
      </w:tblGrid>
      <w:tr w:rsidR="00322AE4" w:rsidRPr="00942433" w:rsidTr="00155344">
        <w:tc>
          <w:tcPr>
            <w:tcW w:w="9854" w:type="dxa"/>
            <w:shd w:val="clear" w:color="auto" w:fill="FF7C80"/>
            <w:vAlign w:val="center"/>
          </w:tcPr>
          <w:p w:rsidR="00322AE4" w:rsidRPr="00942433" w:rsidRDefault="00322AE4" w:rsidP="00155344">
            <w:pPr>
              <w:spacing w:before="120" w:after="60"/>
              <w:jc w:val="center"/>
              <w:rPr>
                <w:b/>
                <w:color w:val="FFFFFF" w:themeColor="background1"/>
                <w:szCs w:val="21"/>
              </w:rPr>
            </w:pPr>
            <w:r w:rsidRPr="00942433">
              <w:rPr>
                <w:b/>
                <w:color w:val="FFFFFF" w:themeColor="background1"/>
                <w:szCs w:val="21"/>
              </w:rPr>
              <w:t>ОБУЧЕНИЕ И СОЗДАНИЕ МЕСТНОГО ПОТЕНЦИАЛА ДЛЯ РАЗВИТИЯ</w:t>
            </w:r>
          </w:p>
        </w:tc>
      </w:tr>
    </w:tbl>
    <w:p w:rsidR="001F4FD1" w:rsidRPr="00942433" w:rsidRDefault="00B70C5C" w:rsidP="00EC4912">
      <w:pPr>
        <w:pStyle w:val="cetexthtitleitalic"/>
        <w:spacing w:before="120" w:beforeAutospacing="0" w:after="120" w:afterAutospacing="0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b/>
          <w:bCs/>
          <w:iCs/>
          <w:sz w:val="21"/>
          <w:szCs w:val="21"/>
          <w:u w:val="single"/>
        </w:rPr>
        <w:t>8</w:t>
      </w:r>
      <w:r w:rsidRPr="00B70C5C">
        <w:rPr>
          <w:b/>
          <w:bCs/>
          <w:iCs/>
          <w:sz w:val="21"/>
          <w:szCs w:val="21"/>
          <w:u w:val="single"/>
        </w:rPr>
        <w:t>. ВСЕ ОТРАСЛИ</w:t>
      </w:r>
      <w:r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1F4FD1" w:rsidRPr="00942433">
        <w:rPr>
          <w:rFonts w:ascii="Arial" w:hAnsi="Arial" w:cs="Arial"/>
          <w:b/>
          <w:bCs/>
          <w:i/>
          <w:iCs/>
          <w:sz w:val="21"/>
          <w:szCs w:val="21"/>
        </w:rPr>
        <w:t>Повышение возможности в управлении информацией по ООС в Центральной Азии для   Азиатского банка развития, 2008.</w:t>
      </w:r>
    </w:p>
    <w:p w:rsidR="001F4FD1" w:rsidRPr="00942433" w:rsidRDefault="00B70C5C" w:rsidP="001F4FD1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Cs/>
          <w:sz w:val="21"/>
          <w:szCs w:val="21"/>
          <w:u w:val="single"/>
        </w:rPr>
        <w:t>7</w:t>
      </w:r>
      <w:r w:rsidRPr="00B70C5C">
        <w:rPr>
          <w:b/>
          <w:bCs/>
          <w:iCs/>
          <w:sz w:val="21"/>
          <w:szCs w:val="21"/>
          <w:u w:val="single"/>
        </w:rPr>
        <w:t>. ВСЕ ОТРАСЛИ</w:t>
      </w:r>
      <w:r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1F4FD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Национальный эксперт по подготовке и проведению обучающих семинаров для проекта Европейской Комиссии/ TAСИС: Усиление возможностей Министерства охраны окружающей среды Республики Казахстан по внедрению международных экологических стандартов, ( EUROPEAID /119860/ C / SV / multi ) 2006. </w:t>
      </w:r>
      <w:r w:rsidR="001F4FD1" w:rsidRPr="00942433">
        <w:rPr>
          <w:rFonts w:ascii="Arial" w:hAnsi="Arial" w:cs="Arial"/>
          <w:color w:val="000000"/>
          <w:sz w:val="21"/>
          <w:szCs w:val="21"/>
        </w:rPr>
        <w:t xml:space="preserve">Основной целью проекта было способствовать дальнейшей интеграции Казахстана в мировую экономику, совершенствуя систему охраны окружающей среды и содействуя Министерству охраны окружающей среды (МООС) в усилении возможностей по внедрению международных стандартов в области охраны окружающей среды. Эксперт </w:t>
      </w:r>
      <w:r w:rsidR="008B12D7" w:rsidRPr="00942433">
        <w:rPr>
          <w:rFonts w:ascii="Arial" w:hAnsi="Arial" w:cs="Arial"/>
          <w:color w:val="000000"/>
          <w:sz w:val="21"/>
          <w:szCs w:val="21"/>
        </w:rPr>
        <w:t>ЭСА</w:t>
      </w:r>
      <w:r w:rsidR="001F4FD1" w:rsidRPr="00942433">
        <w:rPr>
          <w:rFonts w:ascii="Arial" w:hAnsi="Arial" w:cs="Arial"/>
          <w:color w:val="000000"/>
          <w:sz w:val="21"/>
          <w:szCs w:val="21"/>
        </w:rPr>
        <w:t xml:space="preserve"> отвечал за организацию двух семинаров (в Астане и Алматы с общим количеством участников более 70) для специалистов МООС, экспертов, заинтересованных групп по вопросам технического регулирования экологической безопасности, включая обзор международной практики по техническому регулированию и стандартизации, а также практику ЕС в разработке технического регулирования для экологической безопасности (законодательные, нормативные, институциональные и технические аспекты); анализ существующего положения в промышленности в отношении внедрения стандартов серии ИСО 14 000, а также разработку ряда рекомендаций/стратегии для МООС (включая повышение уровня сознания, стимулирование предприятий, и т.д.) для способствования быстрому и эффективному внедрению стандартов ИСО 14000 на предприятиях, а также развитию экологического менеджмента на предприятиях, основанного на ИСO 14 000.</w:t>
      </w:r>
    </w:p>
    <w:p w:rsidR="001F4FD1" w:rsidRPr="00942433" w:rsidRDefault="00B70C5C" w:rsidP="001F4FD1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sz w:val="21"/>
          <w:szCs w:val="21"/>
          <w:u w:val="single"/>
        </w:rPr>
        <w:t>6</w:t>
      </w:r>
      <w:r w:rsidRPr="00942433">
        <w:rPr>
          <w:b/>
          <w:bCs/>
          <w:sz w:val="21"/>
          <w:szCs w:val="21"/>
          <w:u w:val="single"/>
        </w:rPr>
        <w:t>. НЕФТЬ И ГАЗ</w:t>
      </w:r>
      <w:r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1F4FD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Национальный эксперт по вопросам управления водными ресурсами для проекта Всемирного Банка «Предупреждение влияния промышленного роста на окружающую среду: на примере нефтехимической промышленности Казахстана», 2005. </w:t>
      </w:r>
      <w:r w:rsidR="001F4FD1" w:rsidRPr="00942433">
        <w:rPr>
          <w:rFonts w:ascii="Arial" w:hAnsi="Arial" w:cs="Arial"/>
          <w:color w:val="000000"/>
          <w:sz w:val="21"/>
          <w:szCs w:val="21"/>
        </w:rPr>
        <w:t>Главная цель ЭкоСоцио Аналистс состояла в том, чтобы проанализировать пригодность и качество воды в Казахстане в контексте ожидаемого роста объема промышленного производства в стране, со специальным акцентом на нефтехимическую промышленность. ЭкоСоцио Аналистс проанализировало существующую ситуацию в тех областях Казахстана, где нефтехимическое производство существует или предусмотрено в правительственной программе. ЭкоСоцио Аналистс проанализировала политику, законодательную базу по управлению водными ресурсами и предложила необходимые пути его улучшения для смягчения воздействия на природные ресурсы, вызванного промышленным ростом. Все вышеупомянутые задачи были скоординированы и осуществлены совместно с другими международными и национальными консультантами проекта. Результаты были представлены Министерству экономики и бюджетного планирования Республики Казахстан.</w:t>
      </w:r>
    </w:p>
    <w:p w:rsidR="00B70C5C" w:rsidRPr="00942433" w:rsidRDefault="00B70C5C" w:rsidP="00B70C5C">
      <w:pPr>
        <w:pStyle w:val="cetextparagraph"/>
        <w:spacing w:before="240" w:beforeAutospacing="0" w:after="0" w:afterAutospacing="0"/>
        <w:jc w:val="both"/>
        <w:rPr>
          <w:rFonts w:ascii="Arial" w:hAnsi="Arial" w:cs="Arial"/>
          <w:b/>
          <w:i/>
          <w:sz w:val="21"/>
          <w:szCs w:val="21"/>
        </w:rPr>
      </w:pPr>
      <w:r>
        <w:rPr>
          <w:b/>
          <w:bCs/>
          <w:iCs/>
          <w:sz w:val="21"/>
          <w:szCs w:val="21"/>
          <w:u w:val="single"/>
        </w:rPr>
        <w:t>5</w:t>
      </w:r>
      <w:r w:rsidRPr="00B70C5C">
        <w:rPr>
          <w:b/>
          <w:bCs/>
          <w:iCs/>
          <w:sz w:val="21"/>
          <w:szCs w:val="21"/>
          <w:u w:val="single"/>
        </w:rPr>
        <w:t>. ВСЕ ОТРАСЛИ</w:t>
      </w:r>
      <w:r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Pr="00942433">
        <w:rPr>
          <w:rFonts w:ascii="Arial" w:hAnsi="Arial" w:cs="Arial"/>
          <w:b/>
          <w:i/>
          <w:sz w:val="21"/>
          <w:szCs w:val="21"/>
        </w:rPr>
        <w:t xml:space="preserve">Повышение знаний общественности об инженерных, экологических и социальных аспектов разработки м-я Кашаган для </w:t>
      </w:r>
      <w:r w:rsidRPr="00942433">
        <w:rPr>
          <w:rFonts w:ascii="Arial" w:hAnsi="Arial" w:cs="Arial"/>
          <w:b/>
          <w:i/>
          <w:sz w:val="21"/>
          <w:szCs w:val="21"/>
          <w:lang w:val="en-US"/>
        </w:rPr>
        <w:t>Agip</w:t>
      </w:r>
      <w:r w:rsidRPr="00942433">
        <w:rPr>
          <w:rFonts w:ascii="Arial" w:hAnsi="Arial" w:cs="Arial"/>
          <w:b/>
          <w:i/>
          <w:sz w:val="21"/>
          <w:szCs w:val="21"/>
        </w:rPr>
        <w:t xml:space="preserve"> </w:t>
      </w:r>
      <w:r w:rsidRPr="00942433">
        <w:rPr>
          <w:rFonts w:ascii="Arial" w:hAnsi="Arial" w:cs="Arial"/>
          <w:b/>
          <w:i/>
          <w:sz w:val="21"/>
          <w:szCs w:val="21"/>
          <w:lang w:val="en-US"/>
        </w:rPr>
        <w:t>KCO</w:t>
      </w:r>
      <w:r w:rsidRPr="00942433">
        <w:rPr>
          <w:rFonts w:ascii="Arial" w:hAnsi="Arial" w:cs="Arial"/>
          <w:b/>
          <w:i/>
          <w:sz w:val="21"/>
          <w:szCs w:val="21"/>
        </w:rPr>
        <w:t>, Казахстан, 2006</w:t>
      </w:r>
    </w:p>
    <w:p w:rsidR="001F4FD1" w:rsidRPr="00942433" w:rsidRDefault="00B70C5C" w:rsidP="001F4FD1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Cs/>
          <w:sz w:val="21"/>
          <w:szCs w:val="21"/>
          <w:u w:val="single"/>
        </w:rPr>
        <w:t>4</w:t>
      </w:r>
      <w:r w:rsidRPr="00B70C5C">
        <w:rPr>
          <w:b/>
          <w:bCs/>
          <w:iCs/>
          <w:sz w:val="21"/>
          <w:szCs w:val="21"/>
          <w:u w:val="single"/>
        </w:rPr>
        <w:t>. ВСЕ ОТРАСЛИ</w:t>
      </w:r>
      <w:r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1F4FD1" w:rsidRPr="00942433">
        <w:rPr>
          <w:rStyle w:val="a6"/>
          <w:rFonts w:ascii="Arial" w:hAnsi="Arial" w:cs="Arial"/>
          <w:i/>
          <w:iCs/>
          <w:color w:val="000000"/>
          <w:sz w:val="21"/>
          <w:szCs w:val="21"/>
        </w:rPr>
        <w:t xml:space="preserve">Национальный эксперт по аналитическим лабораториям и мониторингу в Казахстане для проекта Азиатского Банка Развития: Институциональное развитие по проекту создания информационной системы управления охраны окружающей среды в странах Центральной Азии (ИСУООС ЦА), 2004-2006. </w:t>
      </w:r>
      <w:r w:rsidR="001F4FD1" w:rsidRPr="00942433">
        <w:rPr>
          <w:rFonts w:ascii="Arial" w:hAnsi="Arial" w:cs="Arial"/>
          <w:color w:val="000000"/>
          <w:sz w:val="21"/>
          <w:szCs w:val="21"/>
        </w:rPr>
        <w:t xml:space="preserve">Проект, в котором принимали участие четыре государства – Казахстан, Кыргызстан, Таджикистан и Туркменистан. </w:t>
      </w:r>
      <w:r w:rsidR="008B12D7" w:rsidRPr="00942433">
        <w:rPr>
          <w:rFonts w:ascii="Arial" w:hAnsi="Arial" w:cs="Arial"/>
          <w:color w:val="000000"/>
          <w:sz w:val="21"/>
          <w:szCs w:val="21"/>
        </w:rPr>
        <w:t>В обязанности эксперта ЭСА</w:t>
      </w:r>
      <w:r w:rsidR="001F4FD1" w:rsidRPr="00942433">
        <w:rPr>
          <w:rFonts w:ascii="Arial" w:hAnsi="Arial" w:cs="Arial"/>
          <w:color w:val="000000"/>
          <w:sz w:val="21"/>
          <w:szCs w:val="21"/>
        </w:rPr>
        <w:t xml:space="preserve"> </w:t>
      </w:r>
      <w:r w:rsidR="008B12D7" w:rsidRPr="00942433">
        <w:rPr>
          <w:rFonts w:ascii="Arial" w:hAnsi="Arial" w:cs="Arial"/>
          <w:color w:val="000000"/>
          <w:sz w:val="21"/>
          <w:szCs w:val="21"/>
        </w:rPr>
        <w:t>входило</w:t>
      </w:r>
      <w:r w:rsidR="001F4FD1" w:rsidRPr="00942433">
        <w:rPr>
          <w:rFonts w:ascii="Arial" w:hAnsi="Arial" w:cs="Arial"/>
          <w:color w:val="000000"/>
          <w:sz w:val="21"/>
          <w:szCs w:val="21"/>
        </w:rPr>
        <w:t>: выполнение странового анализа, оценку существующих лабораторий и стандартизацию методов анализа, институциональное развитие и работу с бенефициарными организациями, разработку основ регионального сотрудничества по лабораторным практикам, оценку потребностей в части приобретения оборудования, обучения персонала, разработку стандартизированной и гармонизированной базы данных экологических индикаторов, планирование и проведение симпозиумов и встреч, подготовку отчетов и учебных материалов и руко</w:t>
      </w:r>
      <w:r w:rsidR="001F4FD1" w:rsidRPr="00942433">
        <w:rPr>
          <w:rFonts w:ascii="Arial" w:hAnsi="Arial" w:cs="Arial"/>
          <w:color w:val="000000"/>
          <w:sz w:val="21"/>
          <w:szCs w:val="21"/>
        </w:rPr>
        <w:lastRenderedPageBreak/>
        <w:t xml:space="preserve">водств. </w:t>
      </w:r>
      <w:r w:rsidR="008B12D7" w:rsidRPr="00942433">
        <w:rPr>
          <w:rFonts w:ascii="Arial" w:hAnsi="Arial" w:cs="Arial"/>
          <w:color w:val="000000"/>
          <w:sz w:val="21"/>
          <w:szCs w:val="21"/>
        </w:rPr>
        <w:t>Эксперт ЭСА</w:t>
      </w:r>
      <w:r w:rsidR="001F4FD1" w:rsidRPr="00942433">
        <w:rPr>
          <w:rFonts w:ascii="Arial" w:hAnsi="Arial" w:cs="Arial"/>
          <w:color w:val="000000"/>
          <w:sz w:val="21"/>
          <w:szCs w:val="21"/>
        </w:rPr>
        <w:t xml:space="preserve"> подготовила техническую и экономическую оценку создания Информационной системы управления охраны окружающей Системы (ИСУООС) в Республике Казахстан (для Министерства охраны окружающей среды), модернизации Единой системы государственного мониторинга окружающей среды, включая воздух, поверхностные воды, почву и управление опасными отходами (в части оснащенности лабораторий и создания информационной системы).</w:t>
      </w:r>
    </w:p>
    <w:p w:rsidR="001F4FD1" w:rsidRPr="00942433" w:rsidRDefault="00B70C5C" w:rsidP="001F4FD1">
      <w:pPr>
        <w:pStyle w:val="cetexthtitleitalic"/>
        <w:spacing w:before="12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sz w:val="21"/>
          <w:szCs w:val="21"/>
          <w:u w:val="single"/>
        </w:rPr>
        <w:t>2-3</w:t>
      </w:r>
      <w:r w:rsidRPr="00942433">
        <w:rPr>
          <w:b/>
          <w:bCs/>
          <w:sz w:val="21"/>
          <w:szCs w:val="21"/>
          <w:u w:val="single"/>
        </w:rPr>
        <w:t>. НЕФТЬ И ГАЗ</w:t>
      </w:r>
      <w:r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E93615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Создание экологической лаборатории, п</w:t>
      </w:r>
      <w:r w:rsidR="001F4FD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ередача технологий и обучение в рамках Проекта восстановления Узеньского нефтяного месторождения, для Казмунайгаз с Эколоджи энд Энваромент Инк (США), Казахстан, 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1999</w:t>
      </w:r>
      <w:r w:rsidR="001F4FD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-2003. </w:t>
      </w:r>
      <w:r w:rsidR="00E93615" w:rsidRPr="00942433">
        <w:rPr>
          <w:rFonts w:ascii="Arial" w:hAnsi="Arial" w:cs="Arial"/>
          <w:color w:val="000000"/>
          <w:sz w:val="21"/>
          <w:szCs w:val="21"/>
        </w:rPr>
        <w:t xml:space="preserve">Эксперт ЭСА разработала программу обучения персонала промысловой лаборатории методикам и соответствующим практикам управления в соответствии с ГОСТ РК, стандартами ISO и USEPA. Обеспечение консультации по разработке и выполнению Плана экологического мониторинга. Сюда входит: разработка методологии, выбор основных показателей, тип и количество съемок, отбор проб и выбор контрольных участков; система управления для Лаборатории Экологического Мониторинга, подготовка лабораторного оборудования, утилизация и установка проектной базы данных по Охране Окружающей Среды, Здоровья и Технике Безопасности относительно разработки нефтепромыслов. Создание лаборатории, включая установку оборудования и закупку вспомогательных материалов, подбор методов отбора проб и анализа на основе стандартов РК (ГОСТ), ИСО и USEPA, разработка Системы управления HSE-MS и маркетинговые исследования, помощь в подготовке спецификаций и тендерных предложений на общую сумму около $700,000 для закупки и установки западного оборудования, технологий и приборов для получения гарантированно точных и воспроизводимых результатов анализа, обучение персонала, испытание, лицензирование и регистрация нового оборудования, сертификация лаборатории в соответствии с требованиями Госстандарта РК, взаимодействие с сотрудниками лаборатории по внедрению современной лабораторной практики. </w:t>
      </w:r>
    </w:p>
    <w:p w:rsidR="001F4FD1" w:rsidRPr="00942433" w:rsidRDefault="00B70C5C" w:rsidP="00364D5A">
      <w:pPr>
        <w:pStyle w:val="cetexthtitleitalic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EC4912">
        <w:rPr>
          <w:b/>
          <w:bCs/>
          <w:sz w:val="21"/>
          <w:szCs w:val="21"/>
          <w:u w:val="single"/>
        </w:rPr>
        <w:t>1</w:t>
      </w:r>
      <w:r w:rsidRPr="00942433">
        <w:rPr>
          <w:b/>
          <w:bCs/>
          <w:sz w:val="21"/>
          <w:szCs w:val="21"/>
          <w:u w:val="single"/>
        </w:rPr>
        <w:t>. НЕФТЬ И ГАЗ</w:t>
      </w:r>
      <w:r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r w:rsidR="001F4FD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Экологическая лаборатория для </w:t>
      </w:r>
      <w:r w:rsidR="001F4FD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>Agip</w:t>
      </w:r>
      <w:r w:rsidR="001F4FD1" w:rsidRPr="00942433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ККО с Эколоджи энд Энваромент Инк, Казахстан, 2003-2004.</w:t>
      </w:r>
      <w:r w:rsidR="002767FD" w:rsidRPr="00942433">
        <w:rPr>
          <w:rFonts w:ascii="Arial" w:hAnsi="Arial" w:cs="Arial"/>
          <w:color w:val="000000"/>
          <w:sz w:val="21"/>
          <w:szCs w:val="21"/>
        </w:rPr>
        <w:t xml:space="preserve"> </w:t>
      </w:r>
      <w:r w:rsidR="001F4FD1" w:rsidRPr="00942433">
        <w:rPr>
          <w:rFonts w:ascii="Arial" w:hAnsi="Arial" w:cs="Arial"/>
          <w:color w:val="000000"/>
          <w:sz w:val="21"/>
          <w:szCs w:val="21"/>
        </w:rPr>
        <w:t>Проект включал дизайн, закуп, контроль качества и общее управление и планирование процессом создания независимой коммерческой лаборатории для поддержки Проекта морского разведочного бурения на структуре Кашаган.</w:t>
      </w:r>
    </w:p>
    <w:sectPr w:rsidR="001F4FD1" w:rsidRPr="00942433" w:rsidSect="00EB5901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981" w:rsidRDefault="000D1981" w:rsidP="00C14EFA">
      <w:pPr>
        <w:spacing w:after="0" w:line="240" w:lineRule="auto"/>
      </w:pPr>
      <w:r>
        <w:separator/>
      </w:r>
    </w:p>
  </w:endnote>
  <w:endnote w:type="continuationSeparator" w:id="0">
    <w:p w:rsidR="000D1981" w:rsidRDefault="000D1981" w:rsidP="00C14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102151421"/>
      <w:docPartObj>
        <w:docPartGallery w:val="Page Numbers (Bottom of Page)"/>
        <w:docPartUnique/>
      </w:docPartObj>
    </w:sdtPr>
    <w:sdtEndPr/>
    <w:sdtContent>
      <w:p w:rsidR="00265E8A" w:rsidRPr="00EB5901" w:rsidRDefault="00265E8A" w:rsidP="00EB5901">
        <w:pPr>
          <w:pStyle w:val="ab"/>
          <w:pBdr>
            <w:top w:val="single" w:sz="4" w:space="1" w:color="auto"/>
          </w:pBdr>
          <w:jc w:val="right"/>
          <w:rPr>
            <w:sz w:val="16"/>
            <w:szCs w:val="16"/>
          </w:rPr>
        </w:pPr>
        <w:r w:rsidRPr="00EB5901">
          <w:rPr>
            <w:sz w:val="16"/>
            <w:szCs w:val="16"/>
          </w:rPr>
          <w:fldChar w:fldCharType="begin"/>
        </w:r>
        <w:r w:rsidRPr="00EB5901">
          <w:rPr>
            <w:sz w:val="16"/>
            <w:szCs w:val="16"/>
          </w:rPr>
          <w:instrText>PAGE   \* MERGEFORMAT</w:instrText>
        </w:r>
        <w:r w:rsidRPr="00EB5901">
          <w:rPr>
            <w:sz w:val="16"/>
            <w:szCs w:val="16"/>
          </w:rPr>
          <w:fldChar w:fldCharType="separate"/>
        </w:r>
        <w:r w:rsidR="00DB0A2D">
          <w:rPr>
            <w:noProof/>
            <w:sz w:val="16"/>
            <w:szCs w:val="16"/>
          </w:rPr>
          <w:t>1</w:t>
        </w:r>
        <w:r w:rsidRPr="00EB5901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981" w:rsidRDefault="000D1981" w:rsidP="00C14EFA">
      <w:pPr>
        <w:spacing w:after="0" w:line="240" w:lineRule="auto"/>
      </w:pPr>
      <w:r>
        <w:separator/>
      </w:r>
    </w:p>
  </w:footnote>
  <w:footnote w:type="continuationSeparator" w:id="0">
    <w:p w:rsidR="000D1981" w:rsidRDefault="000D1981" w:rsidP="00C14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E8A" w:rsidRPr="00DB0A2D" w:rsidRDefault="00265E8A" w:rsidP="00443FAE">
    <w:pPr>
      <w:pStyle w:val="a9"/>
      <w:pBdr>
        <w:bottom w:val="single" w:sz="4" w:space="1" w:color="auto"/>
      </w:pBdr>
      <w:tabs>
        <w:tab w:val="clear" w:pos="4677"/>
        <w:tab w:val="clear" w:pos="9355"/>
        <w:tab w:val="right" w:pos="9638"/>
      </w:tabs>
      <w:rPr>
        <w:i/>
        <w:sz w:val="16"/>
        <w:szCs w:val="16"/>
      </w:rPr>
    </w:pPr>
    <w:r w:rsidRPr="00EB5901">
      <w:rPr>
        <w:i/>
        <w:sz w:val="16"/>
        <w:szCs w:val="16"/>
      </w:rPr>
      <w:t>Опыт ТОО «</w:t>
    </w:r>
    <w:r>
      <w:rPr>
        <w:i/>
        <w:sz w:val="16"/>
        <w:szCs w:val="16"/>
      </w:rPr>
      <w:t>ЭкоСоцио Аналистс</w:t>
    </w:r>
    <w:r w:rsidRPr="00EB5901">
      <w:rPr>
        <w:i/>
        <w:sz w:val="16"/>
        <w:szCs w:val="16"/>
      </w:rPr>
      <w:t>»</w:t>
    </w:r>
    <w:r>
      <w:rPr>
        <w:i/>
        <w:sz w:val="16"/>
        <w:szCs w:val="16"/>
      </w:rPr>
      <w:tab/>
      <w:t xml:space="preserve">Обновлен </w:t>
    </w:r>
    <w:r w:rsidR="00DB0A2D" w:rsidRPr="00DB0A2D">
      <w:rPr>
        <w:i/>
        <w:sz w:val="16"/>
        <w:szCs w:val="16"/>
      </w:rPr>
      <w:t>29</w:t>
    </w:r>
    <w:r w:rsidR="00DB0A2D">
      <w:rPr>
        <w:i/>
        <w:sz w:val="16"/>
        <w:szCs w:val="16"/>
      </w:rPr>
      <w:t>.</w:t>
    </w:r>
    <w:r w:rsidR="00DB0A2D" w:rsidRPr="00DB0A2D">
      <w:rPr>
        <w:i/>
        <w:sz w:val="16"/>
        <w:szCs w:val="16"/>
      </w:rPr>
      <w:t>04</w:t>
    </w:r>
    <w:r>
      <w:rPr>
        <w:i/>
        <w:sz w:val="16"/>
        <w:szCs w:val="16"/>
      </w:rPr>
      <w:t>.202</w:t>
    </w:r>
    <w:r w:rsidR="00DB0A2D" w:rsidRPr="00DB0A2D">
      <w:rPr>
        <w:i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02E2"/>
    <w:multiLevelType w:val="multilevel"/>
    <w:tmpl w:val="D3C4958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67D4F31"/>
    <w:multiLevelType w:val="hybridMultilevel"/>
    <w:tmpl w:val="0360EC08"/>
    <w:lvl w:ilvl="0" w:tplc="9AA06E40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56E24"/>
    <w:rsid w:val="00003BFB"/>
    <w:rsid w:val="00010EF8"/>
    <w:rsid w:val="00013EFD"/>
    <w:rsid w:val="00034F11"/>
    <w:rsid w:val="000363B2"/>
    <w:rsid w:val="000408FF"/>
    <w:rsid w:val="00040CDB"/>
    <w:rsid w:val="0004374E"/>
    <w:rsid w:val="00043BC6"/>
    <w:rsid w:val="00045345"/>
    <w:rsid w:val="0004618D"/>
    <w:rsid w:val="00053A48"/>
    <w:rsid w:val="00054E0B"/>
    <w:rsid w:val="00056E24"/>
    <w:rsid w:val="00066363"/>
    <w:rsid w:val="000664AA"/>
    <w:rsid w:val="00067005"/>
    <w:rsid w:val="000737DE"/>
    <w:rsid w:val="0008226F"/>
    <w:rsid w:val="0008777B"/>
    <w:rsid w:val="00096344"/>
    <w:rsid w:val="000967A0"/>
    <w:rsid w:val="000A29A3"/>
    <w:rsid w:val="000A3200"/>
    <w:rsid w:val="000C4AF8"/>
    <w:rsid w:val="000C5100"/>
    <w:rsid w:val="000D1981"/>
    <w:rsid w:val="000D297B"/>
    <w:rsid w:val="000D2F98"/>
    <w:rsid w:val="000E1346"/>
    <w:rsid w:val="001016B9"/>
    <w:rsid w:val="00101FEF"/>
    <w:rsid w:val="0011001F"/>
    <w:rsid w:val="00110421"/>
    <w:rsid w:val="00117A9A"/>
    <w:rsid w:val="00121363"/>
    <w:rsid w:val="00122B05"/>
    <w:rsid w:val="00123423"/>
    <w:rsid w:val="00125411"/>
    <w:rsid w:val="001268E0"/>
    <w:rsid w:val="00140ADB"/>
    <w:rsid w:val="001430E1"/>
    <w:rsid w:val="0014716F"/>
    <w:rsid w:val="0015062D"/>
    <w:rsid w:val="001526AA"/>
    <w:rsid w:val="00154797"/>
    <w:rsid w:val="00155344"/>
    <w:rsid w:val="00156867"/>
    <w:rsid w:val="00161631"/>
    <w:rsid w:val="00175327"/>
    <w:rsid w:val="00180526"/>
    <w:rsid w:val="00184D3B"/>
    <w:rsid w:val="0018762B"/>
    <w:rsid w:val="00192211"/>
    <w:rsid w:val="001A1DCE"/>
    <w:rsid w:val="001A3351"/>
    <w:rsid w:val="001A45F3"/>
    <w:rsid w:val="001B4F8B"/>
    <w:rsid w:val="001C3B8B"/>
    <w:rsid w:val="001C4E97"/>
    <w:rsid w:val="001C6F21"/>
    <w:rsid w:val="001D2CC5"/>
    <w:rsid w:val="001D357B"/>
    <w:rsid w:val="001D4124"/>
    <w:rsid w:val="001E0947"/>
    <w:rsid w:val="001E52C4"/>
    <w:rsid w:val="001F1A2A"/>
    <w:rsid w:val="001F487E"/>
    <w:rsid w:val="001F4FD1"/>
    <w:rsid w:val="001F5A0E"/>
    <w:rsid w:val="00203AC5"/>
    <w:rsid w:val="00204885"/>
    <w:rsid w:val="002152C6"/>
    <w:rsid w:val="00216825"/>
    <w:rsid w:val="00216B81"/>
    <w:rsid w:val="00225CFE"/>
    <w:rsid w:val="00230B49"/>
    <w:rsid w:val="00230DA9"/>
    <w:rsid w:val="002314FC"/>
    <w:rsid w:val="002336FE"/>
    <w:rsid w:val="00233CDC"/>
    <w:rsid w:val="002374EE"/>
    <w:rsid w:val="00245B8E"/>
    <w:rsid w:val="00247532"/>
    <w:rsid w:val="0024788A"/>
    <w:rsid w:val="00253001"/>
    <w:rsid w:val="00265E8A"/>
    <w:rsid w:val="00267DDC"/>
    <w:rsid w:val="002767FD"/>
    <w:rsid w:val="00297B26"/>
    <w:rsid w:val="002A31CC"/>
    <w:rsid w:val="002A5969"/>
    <w:rsid w:val="002C2569"/>
    <w:rsid w:val="002C2D7A"/>
    <w:rsid w:val="002D7D76"/>
    <w:rsid w:val="002E76AB"/>
    <w:rsid w:val="002F73F8"/>
    <w:rsid w:val="00301DCF"/>
    <w:rsid w:val="00303BAD"/>
    <w:rsid w:val="00313EE8"/>
    <w:rsid w:val="00314B72"/>
    <w:rsid w:val="00322AE4"/>
    <w:rsid w:val="00322F28"/>
    <w:rsid w:val="00332F76"/>
    <w:rsid w:val="00336200"/>
    <w:rsid w:val="00336505"/>
    <w:rsid w:val="00344C5F"/>
    <w:rsid w:val="00350494"/>
    <w:rsid w:val="00353CA9"/>
    <w:rsid w:val="00354F01"/>
    <w:rsid w:val="00362EC1"/>
    <w:rsid w:val="00364ABF"/>
    <w:rsid w:val="00364D5A"/>
    <w:rsid w:val="00375D28"/>
    <w:rsid w:val="00376B7C"/>
    <w:rsid w:val="003806CB"/>
    <w:rsid w:val="00390AF3"/>
    <w:rsid w:val="003A2B15"/>
    <w:rsid w:val="003B232E"/>
    <w:rsid w:val="003B4682"/>
    <w:rsid w:val="003D3D97"/>
    <w:rsid w:val="003E4CB8"/>
    <w:rsid w:val="003E5D22"/>
    <w:rsid w:val="00406C8C"/>
    <w:rsid w:val="00410F98"/>
    <w:rsid w:val="00415B69"/>
    <w:rsid w:val="00420A99"/>
    <w:rsid w:val="00422A4C"/>
    <w:rsid w:val="00423294"/>
    <w:rsid w:val="004264B4"/>
    <w:rsid w:val="0043191C"/>
    <w:rsid w:val="00443ECF"/>
    <w:rsid w:val="00443FAE"/>
    <w:rsid w:val="00452A07"/>
    <w:rsid w:val="004544FB"/>
    <w:rsid w:val="00455A6D"/>
    <w:rsid w:val="00456091"/>
    <w:rsid w:val="004628A7"/>
    <w:rsid w:val="004663A4"/>
    <w:rsid w:val="004745BB"/>
    <w:rsid w:val="00475458"/>
    <w:rsid w:val="00475F80"/>
    <w:rsid w:val="00480374"/>
    <w:rsid w:val="00483FB9"/>
    <w:rsid w:val="00484208"/>
    <w:rsid w:val="00487817"/>
    <w:rsid w:val="004B1B18"/>
    <w:rsid w:val="004B6396"/>
    <w:rsid w:val="004C5198"/>
    <w:rsid w:val="004C5E09"/>
    <w:rsid w:val="004D3AF6"/>
    <w:rsid w:val="004E17BF"/>
    <w:rsid w:val="004E36BA"/>
    <w:rsid w:val="004E5D52"/>
    <w:rsid w:val="00501DE7"/>
    <w:rsid w:val="00504EC0"/>
    <w:rsid w:val="005110C6"/>
    <w:rsid w:val="00511D9C"/>
    <w:rsid w:val="00512032"/>
    <w:rsid w:val="0053178E"/>
    <w:rsid w:val="00532DB6"/>
    <w:rsid w:val="0053479B"/>
    <w:rsid w:val="00535612"/>
    <w:rsid w:val="005414CC"/>
    <w:rsid w:val="00541E43"/>
    <w:rsid w:val="00547E7B"/>
    <w:rsid w:val="00554027"/>
    <w:rsid w:val="00566E39"/>
    <w:rsid w:val="00570E01"/>
    <w:rsid w:val="00572CAD"/>
    <w:rsid w:val="00581272"/>
    <w:rsid w:val="0058263C"/>
    <w:rsid w:val="00596123"/>
    <w:rsid w:val="00597DD6"/>
    <w:rsid w:val="005B77B6"/>
    <w:rsid w:val="005C50EE"/>
    <w:rsid w:val="005C7347"/>
    <w:rsid w:val="005C734C"/>
    <w:rsid w:val="005F0B55"/>
    <w:rsid w:val="006227C4"/>
    <w:rsid w:val="00626FF2"/>
    <w:rsid w:val="00656853"/>
    <w:rsid w:val="00657893"/>
    <w:rsid w:val="006679F9"/>
    <w:rsid w:val="00672B9D"/>
    <w:rsid w:val="00672E27"/>
    <w:rsid w:val="00680B55"/>
    <w:rsid w:val="00684F61"/>
    <w:rsid w:val="00686DA3"/>
    <w:rsid w:val="00693DBC"/>
    <w:rsid w:val="00695F69"/>
    <w:rsid w:val="006A7FE4"/>
    <w:rsid w:val="006B2791"/>
    <w:rsid w:val="006B55D1"/>
    <w:rsid w:val="006B7160"/>
    <w:rsid w:val="006C196F"/>
    <w:rsid w:val="006C3ABC"/>
    <w:rsid w:val="006D1B0B"/>
    <w:rsid w:val="006D637F"/>
    <w:rsid w:val="00700529"/>
    <w:rsid w:val="00703756"/>
    <w:rsid w:val="0071497F"/>
    <w:rsid w:val="00717D5B"/>
    <w:rsid w:val="007267D5"/>
    <w:rsid w:val="0073291E"/>
    <w:rsid w:val="00733C81"/>
    <w:rsid w:val="0074034A"/>
    <w:rsid w:val="00741CD4"/>
    <w:rsid w:val="00743CFD"/>
    <w:rsid w:val="00752A9A"/>
    <w:rsid w:val="00757FE8"/>
    <w:rsid w:val="00764D51"/>
    <w:rsid w:val="007659DC"/>
    <w:rsid w:val="0077487B"/>
    <w:rsid w:val="00775B87"/>
    <w:rsid w:val="00777E5F"/>
    <w:rsid w:val="007918DC"/>
    <w:rsid w:val="007B5508"/>
    <w:rsid w:val="007C7168"/>
    <w:rsid w:val="007C7B3E"/>
    <w:rsid w:val="007D591E"/>
    <w:rsid w:val="007D5B04"/>
    <w:rsid w:val="007D669A"/>
    <w:rsid w:val="007E0D3D"/>
    <w:rsid w:val="007E10BA"/>
    <w:rsid w:val="007F1351"/>
    <w:rsid w:val="007F5201"/>
    <w:rsid w:val="00811541"/>
    <w:rsid w:val="00812FF0"/>
    <w:rsid w:val="008149B7"/>
    <w:rsid w:val="0082194D"/>
    <w:rsid w:val="00826A94"/>
    <w:rsid w:val="00831BCD"/>
    <w:rsid w:val="0083791F"/>
    <w:rsid w:val="00837B55"/>
    <w:rsid w:val="00853E12"/>
    <w:rsid w:val="00854F7A"/>
    <w:rsid w:val="00866BBC"/>
    <w:rsid w:val="008735AA"/>
    <w:rsid w:val="00875372"/>
    <w:rsid w:val="00877177"/>
    <w:rsid w:val="008836E3"/>
    <w:rsid w:val="008A07AD"/>
    <w:rsid w:val="008A4D53"/>
    <w:rsid w:val="008B12D7"/>
    <w:rsid w:val="008B62D6"/>
    <w:rsid w:val="008C20F7"/>
    <w:rsid w:val="008C2A93"/>
    <w:rsid w:val="008C42D9"/>
    <w:rsid w:val="008C672F"/>
    <w:rsid w:val="008D3568"/>
    <w:rsid w:val="008D4EA9"/>
    <w:rsid w:val="008F2755"/>
    <w:rsid w:val="009026A6"/>
    <w:rsid w:val="0090330D"/>
    <w:rsid w:val="00904BAC"/>
    <w:rsid w:val="00907FAD"/>
    <w:rsid w:val="00910B20"/>
    <w:rsid w:val="0092067E"/>
    <w:rsid w:val="00925570"/>
    <w:rsid w:val="00927DB7"/>
    <w:rsid w:val="0094091C"/>
    <w:rsid w:val="00941FFF"/>
    <w:rsid w:val="00942433"/>
    <w:rsid w:val="009504C6"/>
    <w:rsid w:val="00956B88"/>
    <w:rsid w:val="00960F07"/>
    <w:rsid w:val="009611AF"/>
    <w:rsid w:val="00963211"/>
    <w:rsid w:val="00973124"/>
    <w:rsid w:val="009829C6"/>
    <w:rsid w:val="00986A30"/>
    <w:rsid w:val="00986FF1"/>
    <w:rsid w:val="00990049"/>
    <w:rsid w:val="00992801"/>
    <w:rsid w:val="009964CD"/>
    <w:rsid w:val="009A1291"/>
    <w:rsid w:val="009A39EC"/>
    <w:rsid w:val="009B5EAD"/>
    <w:rsid w:val="009B74B9"/>
    <w:rsid w:val="009C0116"/>
    <w:rsid w:val="009C0F7A"/>
    <w:rsid w:val="009C69E2"/>
    <w:rsid w:val="009D2031"/>
    <w:rsid w:val="009E573C"/>
    <w:rsid w:val="009F2790"/>
    <w:rsid w:val="009F2A2D"/>
    <w:rsid w:val="009F2E53"/>
    <w:rsid w:val="009F490A"/>
    <w:rsid w:val="009F53E3"/>
    <w:rsid w:val="009F69BC"/>
    <w:rsid w:val="00A02F62"/>
    <w:rsid w:val="00A110BF"/>
    <w:rsid w:val="00A217E3"/>
    <w:rsid w:val="00A235C0"/>
    <w:rsid w:val="00A272EB"/>
    <w:rsid w:val="00A36780"/>
    <w:rsid w:val="00A450CA"/>
    <w:rsid w:val="00A47718"/>
    <w:rsid w:val="00A54741"/>
    <w:rsid w:val="00A55519"/>
    <w:rsid w:val="00A606F7"/>
    <w:rsid w:val="00A73309"/>
    <w:rsid w:val="00A82794"/>
    <w:rsid w:val="00A83A07"/>
    <w:rsid w:val="00A90B47"/>
    <w:rsid w:val="00AA2987"/>
    <w:rsid w:val="00AB22B3"/>
    <w:rsid w:val="00AC17FB"/>
    <w:rsid w:val="00AC311C"/>
    <w:rsid w:val="00AC344A"/>
    <w:rsid w:val="00AC4164"/>
    <w:rsid w:val="00AD1212"/>
    <w:rsid w:val="00AD58DF"/>
    <w:rsid w:val="00AD5F0B"/>
    <w:rsid w:val="00AD7B87"/>
    <w:rsid w:val="00AE098D"/>
    <w:rsid w:val="00AE48FC"/>
    <w:rsid w:val="00AE7F1C"/>
    <w:rsid w:val="00AF08D7"/>
    <w:rsid w:val="00AF5103"/>
    <w:rsid w:val="00B03BEA"/>
    <w:rsid w:val="00B04020"/>
    <w:rsid w:val="00B1114C"/>
    <w:rsid w:val="00B12A0D"/>
    <w:rsid w:val="00B12EA4"/>
    <w:rsid w:val="00B25450"/>
    <w:rsid w:val="00B3200D"/>
    <w:rsid w:val="00B34E0A"/>
    <w:rsid w:val="00B40462"/>
    <w:rsid w:val="00B460A4"/>
    <w:rsid w:val="00B47EBE"/>
    <w:rsid w:val="00B56D18"/>
    <w:rsid w:val="00B57241"/>
    <w:rsid w:val="00B57714"/>
    <w:rsid w:val="00B63F0F"/>
    <w:rsid w:val="00B6422E"/>
    <w:rsid w:val="00B6634D"/>
    <w:rsid w:val="00B670F5"/>
    <w:rsid w:val="00B70C5C"/>
    <w:rsid w:val="00B8598F"/>
    <w:rsid w:val="00B96067"/>
    <w:rsid w:val="00B963B4"/>
    <w:rsid w:val="00BA0F6D"/>
    <w:rsid w:val="00BA1919"/>
    <w:rsid w:val="00BA3008"/>
    <w:rsid w:val="00BB1C2C"/>
    <w:rsid w:val="00BB5AA8"/>
    <w:rsid w:val="00BD15F4"/>
    <w:rsid w:val="00BF0CED"/>
    <w:rsid w:val="00C00F71"/>
    <w:rsid w:val="00C10D02"/>
    <w:rsid w:val="00C11FC7"/>
    <w:rsid w:val="00C142EE"/>
    <w:rsid w:val="00C14EFA"/>
    <w:rsid w:val="00C27EA8"/>
    <w:rsid w:val="00C30E0A"/>
    <w:rsid w:val="00C31530"/>
    <w:rsid w:val="00C31841"/>
    <w:rsid w:val="00C31F29"/>
    <w:rsid w:val="00C40597"/>
    <w:rsid w:val="00C416EB"/>
    <w:rsid w:val="00C446DD"/>
    <w:rsid w:val="00C464D0"/>
    <w:rsid w:val="00C50205"/>
    <w:rsid w:val="00C523C2"/>
    <w:rsid w:val="00C55DC7"/>
    <w:rsid w:val="00C56196"/>
    <w:rsid w:val="00C57E36"/>
    <w:rsid w:val="00C66427"/>
    <w:rsid w:val="00C74878"/>
    <w:rsid w:val="00C82E99"/>
    <w:rsid w:val="00C92C93"/>
    <w:rsid w:val="00C94FC4"/>
    <w:rsid w:val="00C97017"/>
    <w:rsid w:val="00CA0365"/>
    <w:rsid w:val="00CB230A"/>
    <w:rsid w:val="00CC023E"/>
    <w:rsid w:val="00CC0C4E"/>
    <w:rsid w:val="00CC1506"/>
    <w:rsid w:val="00CC2828"/>
    <w:rsid w:val="00CC4CCB"/>
    <w:rsid w:val="00CC6AEC"/>
    <w:rsid w:val="00CC71BB"/>
    <w:rsid w:val="00CD04B7"/>
    <w:rsid w:val="00CD4DFD"/>
    <w:rsid w:val="00CD508E"/>
    <w:rsid w:val="00CD5745"/>
    <w:rsid w:val="00CE318A"/>
    <w:rsid w:val="00CE53BD"/>
    <w:rsid w:val="00CE56D4"/>
    <w:rsid w:val="00CE7B7A"/>
    <w:rsid w:val="00CF0F22"/>
    <w:rsid w:val="00CF4199"/>
    <w:rsid w:val="00CF634D"/>
    <w:rsid w:val="00D120F8"/>
    <w:rsid w:val="00D121DD"/>
    <w:rsid w:val="00D21A28"/>
    <w:rsid w:val="00D24E49"/>
    <w:rsid w:val="00D26531"/>
    <w:rsid w:val="00D31EC8"/>
    <w:rsid w:val="00D329E8"/>
    <w:rsid w:val="00D4042D"/>
    <w:rsid w:val="00D41AC3"/>
    <w:rsid w:val="00D50CDF"/>
    <w:rsid w:val="00D523D2"/>
    <w:rsid w:val="00D674FE"/>
    <w:rsid w:val="00DA2077"/>
    <w:rsid w:val="00DA21F5"/>
    <w:rsid w:val="00DA315F"/>
    <w:rsid w:val="00DB0A0C"/>
    <w:rsid w:val="00DB0A2D"/>
    <w:rsid w:val="00DB7C65"/>
    <w:rsid w:val="00DD2177"/>
    <w:rsid w:val="00DD58C5"/>
    <w:rsid w:val="00DF56AC"/>
    <w:rsid w:val="00E01A5F"/>
    <w:rsid w:val="00E122C9"/>
    <w:rsid w:val="00E137F0"/>
    <w:rsid w:val="00E153B8"/>
    <w:rsid w:val="00E20E59"/>
    <w:rsid w:val="00E424C7"/>
    <w:rsid w:val="00E51415"/>
    <w:rsid w:val="00E53804"/>
    <w:rsid w:val="00E56F00"/>
    <w:rsid w:val="00E611F4"/>
    <w:rsid w:val="00E6198B"/>
    <w:rsid w:val="00E64D3F"/>
    <w:rsid w:val="00E75195"/>
    <w:rsid w:val="00E75729"/>
    <w:rsid w:val="00E8267F"/>
    <w:rsid w:val="00E849DB"/>
    <w:rsid w:val="00E854EB"/>
    <w:rsid w:val="00E93615"/>
    <w:rsid w:val="00EA20B8"/>
    <w:rsid w:val="00EA660E"/>
    <w:rsid w:val="00EA6C9A"/>
    <w:rsid w:val="00EB5901"/>
    <w:rsid w:val="00EC4912"/>
    <w:rsid w:val="00EC53FF"/>
    <w:rsid w:val="00ED40FF"/>
    <w:rsid w:val="00ED454E"/>
    <w:rsid w:val="00ED46CD"/>
    <w:rsid w:val="00EE236F"/>
    <w:rsid w:val="00EE788B"/>
    <w:rsid w:val="00EF69EE"/>
    <w:rsid w:val="00F1241E"/>
    <w:rsid w:val="00F15198"/>
    <w:rsid w:val="00F22B6F"/>
    <w:rsid w:val="00F24E36"/>
    <w:rsid w:val="00F3125D"/>
    <w:rsid w:val="00F401EF"/>
    <w:rsid w:val="00F4685D"/>
    <w:rsid w:val="00F5759F"/>
    <w:rsid w:val="00F57924"/>
    <w:rsid w:val="00F61262"/>
    <w:rsid w:val="00F62C52"/>
    <w:rsid w:val="00F64C2A"/>
    <w:rsid w:val="00F66CDC"/>
    <w:rsid w:val="00F7265E"/>
    <w:rsid w:val="00F74BA5"/>
    <w:rsid w:val="00F7752C"/>
    <w:rsid w:val="00F91474"/>
    <w:rsid w:val="00F91F45"/>
    <w:rsid w:val="00F9519E"/>
    <w:rsid w:val="00FB3CE5"/>
    <w:rsid w:val="00FB7278"/>
    <w:rsid w:val="00FC3A8B"/>
    <w:rsid w:val="00FF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49BC1"/>
  <w15:docId w15:val="{9D56362B-6EF1-468B-9B0E-73129651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90B47"/>
    <w:pPr>
      <w:spacing w:after="120" w:line="288" w:lineRule="auto"/>
      <w:jc w:val="both"/>
    </w:pPr>
    <w:rPr>
      <w:rFonts w:ascii="Arial" w:hAnsi="Arial"/>
      <w:sz w:val="21"/>
    </w:rPr>
  </w:style>
  <w:style w:type="paragraph" w:styleId="1">
    <w:name w:val="heading 1"/>
    <w:basedOn w:val="a0"/>
    <w:next w:val="a0"/>
    <w:link w:val="10"/>
    <w:qFormat/>
    <w:rsid w:val="00267DDC"/>
    <w:pPr>
      <w:keepNext/>
      <w:numPr>
        <w:numId w:val="4"/>
      </w:numPr>
      <w:spacing w:before="120" w:after="60" w:line="360" w:lineRule="auto"/>
      <w:jc w:val="center"/>
      <w:outlineLvl w:val="0"/>
    </w:pPr>
    <w:rPr>
      <w:rFonts w:eastAsia="Times New Roman" w:cs="Arial"/>
      <w:b/>
      <w:bCs/>
      <w:caps/>
      <w:sz w:val="26"/>
      <w:szCs w:val="26"/>
      <w:lang w:val="en-US" w:eastAsia="ru-RU"/>
    </w:rPr>
  </w:style>
  <w:style w:type="paragraph" w:styleId="2">
    <w:name w:val="heading 2"/>
    <w:aliases w:val="A Head,A Head Знак,A Head Çíàê,A Head Ciae"/>
    <w:basedOn w:val="a0"/>
    <w:next w:val="a0"/>
    <w:link w:val="20"/>
    <w:qFormat/>
    <w:rsid w:val="00267DDC"/>
    <w:pPr>
      <w:keepNext/>
      <w:numPr>
        <w:ilvl w:val="1"/>
        <w:numId w:val="4"/>
      </w:numPr>
      <w:spacing w:before="360" w:line="240" w:lineRule="auto"/>
      <w:outlineLvl w:val="1"/>
    </w:pPr>
    <w:rPr>
      <w:rFonts w:eastAsia="Times New Roman" w:cs="Arial"/>
      <w:b/>
      <w:bCs/>
      <w:caps/>
      <w:sz w:val="23"/>
      <w:szCs w:val="23"/>
      <w:lang w:val="en-GB" w:eastAsia="ru-RU"/>
    </w:rPr>
  </w:style>
  <w:style w:type="paragraph" w:styleId="3">
    <w:name w:val="heading 3"/>
    <w:aliases w:val="B Head"/>
    <w:basedOn w:val="a0"/>
    <w:next w:val="a0"/>
    <w:link w:val="30"/>
    <w:qFormat/>
    <w:rsid w:val="00267DDC"/>
    <w:pPr>
      <w:keepNext/>
      <w:numPr>
        <w:ilvl w:val="2"/>
        <w:numId w:val="4"/>
      </w:numPr>
      <w:spacing w:before="240" w:after="60"/>
      <w:outlineLvl w:val="2"/>
    </w:pPr>
    <w:rPr>
      <w:rFonts w:eastAsia="Times New Roman" w:cs="Arial"/>
      <w:b/>
      <w:bCs/>
      <w:sz w:val="23"/>
      <w:szCs w:val="23"/>
      <w:lang w:val="en-US" w:eastAsia="ru-RU"/>
    </w:rPr>
  </w:style>
  <w:style w:type="paragraph" w:styleId="4">
    <w:name w:val="heading 4"/>
    <w:aliases w:val="Çíàê Çíàê,Ciae Ciae"/>
    <w:basedOn w:val="a0"/>
    <w:next w:val="a0"/>
    <w:link w:val="40"/>
    <w:qFormat/>
    <w:rsid w:val="00267DDC"/>
    <w:pPr>
      <w:keepNext/>
      <w:numPr>
        <w:ilvl w:val="3"/>
        <w:numId w:val="4"/>
      </w:numPr>
      <w:spacing w:before="240" w:after="60"/>
      <w:outlineLvl w:val="3"/>
    </w:pPr>
    <w:rPr>
      <w:rFonts w:eastAsia="Times New Roman" w:cs="Arial"/>
      <w:b/>
      <w:bCs/>
      <w:i/>
      <w:iCs/>
      <w:szCs w:val="21"/>
      <w:lang w:val="en-GB" w:eastAsia="ru-RU"/>
    </w:rPr>
  </w:style>
  <w:style w:type="paragraph" w:styleId="5">
    <w:name w:val="heading 5"/>
    <w:aliases w:val="D Head,RSKH5,RSKH5 Знак"/>
    <w:basedOn w:val="a0"/>
    <w:next w:val="a0"/>
    <w:link w:val="50"/>
    <w:qFormat/>
    <w:rsid w:val="00267DDC"/>
    <w:pPr>
      <w:keepNext/>
      <w:spacing w:before="240" w:after="60"/>
      <w:outlineLvl w:val="4"/>
    </w:pPr>
    <w:rPr>
      <w:rFonts w:eastAsia="Times New Roman" w:cs="Arial"/>
      <w:b/>
      <w:bCs/>
      <w:szCs w:val="21"/>
      <w:lang w:val="en-GB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67DDC"/>
    <w:rPr>
      <w:rFonts w:ascii="Arial" w:eastAsia="Times New Roman" w:hAnsi="Arial" w:cs="Arial"/>
      <w:b/>
      <w:bCs/>
      <w:caps/>
      <w:sz w:val="26"/>
      <w:szCs w:val="26"/>
      <w:lang w:val="en-US" w:eastAsia="ru-RU"/>
    </w:rPr>
  </w:style>
  <w:style w:type="character" w:customStyle="1" w:styleId="20">
    <w:name w:val="Заголовок 2 Знак"/>
    <w:aliases w:val="A Head Знак1,A Head Знак Знак,A Head Çíàê Знак,A Head Ciae Знак"/>
    <w:basedOn w:val="a1"/>
    <w:link w:val="2"/>
    <w:rsid w:val="00267DDC"/>
    <w:rPr>
      <w:rFonts w:ascii="Arial" w:eastAsia="Times New Roman" w:hAnsi="Arial" w:cs="Arial"/>
      <w:b/>
      <w:bCs/>
      <w:caps/>
      <w:sz w:val="23"/>
      <w:szCs w:val="23"/>
      <w:lang w:val="en-GB" w:eastAsia="ru-RU"/>
    </w:rPr>
  </w:style>
  <w:style w:type="character" w:customStyle="1" w:styleId="30">
    <w:name w:val="Заголовок 3 Знак"/>
    <w:aliases w:val="B Head Знак"/>
    <w:basedOn w:val="a1"/>
    <w:link w:val="3"/>
    <w:rsid w:val="00267DDC"/>
    <w:rPr>
      <w:rFonts w:ascii="Arial" w:eastAsia="Times New Roman" w:hAnsi="Arial" w:cs="Arial"/>
      <w:b/>
      <w:bCs/>
      <w:sz w:val="23"/>
      <w:szCs w:val="23"/>
      <w:lang w:val="en-US" w:eastAsia="ru-RU"/>
    </w:rPr>
  </w:style>
  <w:style w:type="character" w:customStyle="1" w:styleId="40">
    <w:name w:val="Заголовок 4 Знак"/>
    <w:aliases w:val="Çíàê Çíàê Знак,Ciae Ciae Знак"/>
    <w:basedOn w:val="a1"/>
    <w:link w:val="4"/>
    <w:rsid w:val="00267DDC"/>
    <w:rPr>
      <w:rFonts w:ascii="Arial" w:eastAsia="Times New Roman" w:hAnsi="Arial" w:cs="Arial"/>
      <w:b/>
      <w:bCs/>
      <w:i/>
      <w:iCs/>
      <w:sz w:val="21"/>
      <w:szCs w:val="21"/>
      <w:lang w:val="en-GB" w:eastAsia="ru-RU"/>
    </w:rPr>
  </w:style>
  <w:style w:type="character" w:customStyle="1" w:styleId="50">
    <w:name w:val="Заголовок 5 Знак"/>
    <w:aliases w:val="D Head Знак,RSKH5 Знак1,RSKH5 Знак Знак"/>
    <w:basedOn w:val="a1"/>
    <w:link w:val="5"/>
    <w:rsid w:val="00267DDC"/>
    <w:rPr>
      <w:rFonts w:ascii="Arial" w:eastAsia="Times New Roman" w:hAnsi="Arial" w:cs="Arial"/>
      <w:b/>
      <w:bCs/>
      <w:sz w:val="21"/>
      <w:szCs w:val="21"/>
      <w:lang w:val="en-GB" w:eastAsia="ru-RU"/>
    </w:rPr>
  </w:style>
  <w:style w:type="paragraph" w:styleId="a">
    <w:name w:val="List Paragraph"/>
    <w:basedOn w:val="a0"/>
    <w:uiPriority w:val="99"/>
    <w:qFormat/>
    <w:rsid w:val="00A47718"/>
    <w:pPr>
      <w:numPr>
        <w:numId w:val="5"/>
      </w:numPr>
      <w:spacing w:after="240"/>
      <w:contextualSpacing/>
    </w:pPr>
    <w:rPr>
      <w:rFonts w:eastAsia="Times New Roman" w:cs="Times New Roman"/>
      <w:szCs w:val="20"/>
      <w:lang w:val="en-GB" w:eastAsia="ru-RU"/>
    </w:rPr>
  </w:style>
  <w:style w:type="paragraph" w:styleId="a4">
    <w:name w:val="footnote text"/>
    <w:basedOn w:val="a0"/>
    <w:link w:val="a5"/>
    <w:uiPriority w:val="99"/>
    <w:unhideWhenUsed/>
    <w:qFormat/>
    <w:rsid w:val="00AB22B3"/>
    <w:pPr>
      <w:tabs>
        <w:tab w:val="left" w:pos="284"/>
      </w:tabs>
      <w:spacing w:after="60" w:line="240" w:lineRule="auto"/>
      <w:ind w:left="284" w:hanging="284"/>
    </w:pPr>
    <w:rPr>
      <w:sz w:val="16"/>
      <w:szCs w:val="20"/>
    </w:rPr>
  </w:style>
  <w:style w:type="character" w:customStyle="1" w:styleId="a5">
    <w:name w:val="Текст сноски Знак"/>
    <w:basedOn w:val="a1"/>
    <w:link w:val="a4"/>
    <w:uiPriority w:val="99"/>
    <w:rsid w:val="00AB22B3"/>
    <w:rPr>
      <w:rFonts w:ascii="Arial" w:hAnsi="Arial"/>
      <w:sz w:val="16"/>
      <w:szCs w:val="20"/>
    </w:rPr>
  </w:style>
  <w:style w:type="paragraph" w:customStyle="1" w:styleId="Tables">
    <w:name w:val="Tables"/>
    <w:basedOn w:val="a0"/>
    <w:qFormat/>
    <w:rsid w:val="00C416EB"/>
    <w:pPr>
      <w:spacing w:before="20" w:after="20" w:line="240" w:lineRule="auto"/>
      <w:jc w:val="left"/>
    </w:pPr>
    <w:rPr>
      <w:rFonts w:eastAsia="Times New Roman" w:cs="Times New Roman"/>
      <w:sz w:val="18"/>
      <w:szCs w:val="20"/>
      <w:lang w:eastAsia="ru-RU"/>
    </w:rPr>
  </w:style>
  <w:style w:type="paragraph" w:styleId="11">
    <w:name w:val="toc 1"/>
    <w:basedOn w:val="a0"/>
    <w:next w:val="a0"/>
    <w:autoRedefine/>
    <w:uiPriority w:val="39"/>
    <w:rsid w:val="008A07AD"/>
    <w:pPr>
      <w:spacing w:after="0" w:line="240" w:lineRule="auto"/>
      <w:ind w:left="284" w:hanging="284"/>
      <w:jc w:val="left"/>
    </w:pPr>
    <w:rPr>
      <w:rFonts w:eastAsia="Times New Roman" w:cs="Arial"/>
      <w:b/>
      <w:bCs/>
      <w:caps/>
      <w:sz w:val="20"/>
      <w:szCs w:val="21"/>
      <w:lang w:val="en-GB" w:eastAsia="ru-RU"/>
    </w:rPr>
  </w:style>
  <w:style w:type="paragraph" w:styleId="21">
    <w:name w:val="toc 2"/>
    <w:basedOn w:val="a0"/>
    <w:next w:val="a0"/>
    <w:link w:val="22"/>
    <w:autoRedefine/>
    <w:uiPriority w:val="39"/>
    <w:rsid w:val="008A07AD"/>
    <w:pPr>
      <w:tabs>
        <w:tab w:val="left" w:pos="880"/>
        <w:tab w:val="right" w:leader="dot" w:pos="9639"/>
      </w:tabs>
      <w:spacing w:after="0" w:line="240" w:lineRule="auto"/>
      <w:ind w:left="851" w:hanging="567"/>
      <w:jc w:val="left"/>
    </w:pPr>
    <w:rPr>
      <w:rFonts w:eastAsia="Times New Roman" w:cs="Times New Roman"/>
      <w:szCs w:val="21"/>
      <w:lang w:val="en-GB" w:eastAsia="ru-RU"/>
    </w:rPr>
  </w:style>
  <w:style w:type="character" w:customStyle="1" w:styleId="22">
    <w:name w:val="Оглавление 2 Знак"/>
    <w:link w:val="21"/>
    <w:uiPriority w:val="39"/>
    <w:rsid w:val="008A07AD"/>
    <w:rPr>
      <w:rFonts w:ascii="Arial" w:eastAsia="Times New Roman" w:hAnsi="Arial" w:cs="Times New Roman"/>
      <w:sz w:val="21"/>
      <w:szCs w:val="21"/>
      <w:lang w:val="en-GB" w:eastAsia="ru-RU"/>
    </w:rPr>
  </w:style>
  <w:style w:type="paragraph" w:styleId="31">
    <w:name w:val="toc 3"/>
    <w:basedOn w:val="a0"/>
    <w:next w:val="a0"/>
    <w:autoRedefine/>
    <w:uiPriority w:val="39"/>
    <w:rsid w:val="008A07AD"/>
    <w:pPr>
      <w:spacing w:after="0" w:line="240" w:lineRule="auto"/>
      <w:ind w:left="442"/>
      <w:jc w:val="left"/>
    </w:pPr>
    <w:rPr>
      <w:rFonts w:ascii="Times New Roman" w:eastAsia="Times New Roman" w:hAnsi="Times New Roman" w:cs="Arial"/>
      <w:i/>
      <w:iCs/>
      <w:sz w:val="20"/>
      <w:szCs w:val="21"/>
      <w:lang w:val="en-GB" w:eastAsia="ru-RU"/>
    </w:rPr>
  </w:style>
  <w:style w:type="paragraph" w:styleId="41">
    <w:name w:val="toc 4"/>
    <w:basedOn w:val="a0"/>
    <w:next w:val="a0"/>
    <w:autoRedefine/>
    <w:uiPriority w:val="39"/>
    <w:rsid w:val="008A07AD"/>
    <w:pPr>
      <w:spacing w:before="120" w:after="0"/>
      <w:ind w:left="660"/>
      <w:jc w:val="left"/>
    </w:pPr>
    <w:rPr>
      <w:rFonts w:ascii="Times New Roman" w:eastAsia="Times New Roman" w:hAnsi="Times New Roman" w:cs="Arial"/>
      <w:sz w:val="18"/>
      <w:szCs w:val="18"/>
      <w:lang w:val="en-GB" w:eastAsia="ru-RU"/>
    </w:rPr>
  </w:style>
  <w:style w:type="paragraph" w:customStyle="1" w:styleId="cetexttitlered">
    <w:name w:val="cetexttitlered"/>
    <w:basedOn w:val="a0"/>
    <w:rsid w:val="00056E2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texthtitleitalic">
    <w:name w:val="cetexthtitleitalic"/>
    <w:basedOn w:val="a0"/>
    <w:rsid w:val="00056E2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textparagraph">
    <w:name w:val="cetextparagraph"/>
    <w:basedOn w:val="a0"/>
    <w:rsid w:val="00056E2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056E24"/>
  </w:style>
  <w:style w:type="character" w:styleId="a6">
    <w:name w:val="Strong"/>
    <w:basedOn w:val="a1"/>
    <w:uiPriority w:val="22"/>
    <w:qFormat/>
    <w:rsid w:val="00056E24"/>
    <w:rPr>
      <w:b/>
      <w:bCs/>
    </w:rPr>
  </w:style>
  <w:style w:type="table" w:styleId="a7">
    <w:name w:val="Table Grid"/>
    <w:basedOn w:val="a2"/>
    <w:uiPriority w:val="59"/>
    <w:rsid w:val="00A450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rsid w:val="00C56196"/>
    <w:rPr>
      <w:color w:val="0000FF"/>
      <w:u w:val="single"/>
    </w:rPr>
  </w:style>
  <w:style w:type="paragraph" w:styleId="a9">
    <w:name w:val="header"/>
    <w:basedOn w:val="a0"/>
    <w:link w:val="aa"/>
    <w:uiPriority w:val="99"/>
    <w:unhideWhenUsed/>
    <w:rsid w:val="00C14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C14EFA"/>
    <w:rPr>
      <w:rFonts w:ascii="Arial" w:hAnsi="Arial"/>
      <w:sz w:val="21"/>
    </w:rPr>
  </w:style>
  <w:style w:type="paragraph" w:styleId="ab">
    <w:name w:val="footer"/>
    <w:basedOn w:val="a0"/>
    <w:link w:val="ac"/>
    <w:uiPriority w:val="99"/>
    <w:unhideWhenUsed/>
    <w:rsid w:val="00C14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C14EFA"/>
    <w:rPr>
      <w:rFonts w:ascii="Arial" w:hAnsi="Arial"/>
      <w:sz w:val="21"/>
    </w:rPr>
  </w:style>
  <w:style w:type="paragraph" w:styleId="ad">
    <w:name w:val="Normal (Web)"/>
    <w:basedOn w:val="a0"/>
    <w:uiPriority w:val="99"/>
    <w:unhideWhenUsed/>
    <w:rsid w:val="009E573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A55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A555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76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537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15005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5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18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929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7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7244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83572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80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5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ca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DD2AA-2F5A-4B36-9D95-B8A6B9D01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13077</TotalTime>
  <Pages>26</Pages>
  <Words>16571</Words>
  <Characters>94460</Characters>
  <Application>Microsoft Office Word</Application>
  <DocSecurity>0</DocSecurity>
  <Lines>787</Lines>
  <Paragraphs>221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Merkouriev</dc:creator>
  <cp:lastModifiedBy>Vladimir Merkuryev</cp:lastModifiedBy>
  <cp:revision>119</cp:revision>
  <dcterms:created xsi:type="dcterms:W3CDTF">2014-02-21T10:19:00Z</dcterms:created>
  <dcterms:modified xsi:type="dcterms:W3CDTF">2025-04-29T07:56:00Z</dcterms:modified>
</cp:coreProperties>
</file>